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74BC" w14:textId="634B28C1" w:rsidR="005C14B8" w:rsidRDefault="006F6AF7">
      <w:pPr>
        <w:spacing w:before="94"/>
        <w:ind w:left="681" w:right="409"/>
        <w:jc w:val="center"/>
        <w:rPr>
          <w:b/>
        </w:rPr>
      </w:pPr>
      <w:r>
        <w:rPr>
          <w:b/>
          <w:noProof/>
        </w:rPr>
        <w:drawing>
          <wp:anchor distT="0" distB="0" distL="114300" distR="114300" simplePos="0" relativeHeight="251658240" behindDoc="0" locked="0" layoutInCell="1" allowOverlap="1" wp14:anchorId="55676E9F" wp14:editId="58A7310F">
            <wp:simplePos x="0" y="0"/>
            <wp:positionH relativeFrom="margin">
              <wp:posOffset>-403860</wp:posOffset>
            </wp:positionH>
            <wp:positionV relativeFrom="margin">
              <wp:posOffset>-1003300</wp:posOffset>
            </wp:positionV>
            <wp:extent cx="5522400" cy="8283600"/>
            <wp:effectExtent l="0" t="0" r="2540" b="0"/>
            <wp:wrapSquare wrapText="bothSides"/>
            <wp:docPr id="2065621967" name="Picture 2" descr="ISKCON's Illiteracy: A Stunning Case Stud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621967" name="Picture 2" descr="ISKCON's Illiteracy: A Stunning Case Study">
                      <a:extLst>
                        <a:ext uri="{C183D7F6-B498-43B3-948B-1728B52AA6E4}">
                          <adec:decorative xmlns:adec="http://schemas.microsoft.com/office/drawing/2017/decorative" val="0"/>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22400" cy="8283600"/>
                    </a:xfrm>
                    <a:prstGeom prst="rect">
                      <a:avLst/>
                    </a:prstGeom>
                  </pic:spPr>
                </pic:pic>
              </a:graphicData>
            </a:graphic>
            <wp14:sizeRelH relativeFrom="margin">
              <wp14:pctWidth>0</wp14:pctWidth>
            </wp14:sizeRelH>
            <wp14:sizeRelV relativeFrom="margin">
              <wp14:pctHeight>0</wp14:pctHeight>
            </wp14:sizeRelV>
          </wp:anchor>
        </w:drawing>
      </w:r>
    </w:p>
    <w:p w14:paraId="1D8E37B3" w14:textId="77777777" w:rsidR="005C14B8" w:rsidRDefault="005C14B8">
      <w:pPr>
        <w:jc w:val="center"/>
        <w:sectPr w:rsidR="005C14B8">
          <w:type w:val="continuous"/>
          <w:pgSz w:w="8640" w:h="12960"/>
          <w:pgMar w:top="1480" w:right="560" w:bottom="280" w:left="600" w:header="720" w:footer="720" w:gutter="0"/>
          <w:cols w:space="720"/>
        </w:sectPr>
      </w:pPr>
    </w:p>
    <w:p w14:paraId="73FB9AFA" w14:textId="77777777" w:rsidR="005C14B8" w:rsidRDefault="00000000">
      <w:pPr>
        <w:spacing w:before="99"/>
        <w:ind w:left="372" w:right="409"/>
        <w:jc w:val="center"/>
        <w:rPr>
          <w:rFonts w:ascii="Palatino"/>
          <w:b/>
          <w:sz w:val="26"/>
        </w:rPr>
      </w:pPr>
      <w:r>
        <w:rPr>
          <w:rFonts w:ascii="Palatino"/>
          <w:b/>
          <w:color w:val="231F20"/>
          <w:spacing w:val="-2"/>
          <w:sz w:val="26"/>
        </w:rPr>
        <w:lastRenderedPageBreak/>
        <w:t>CONTENTS</w:t>
      </w:r>
    </w:p>
    <w:p w14:paraId="16755791" w14:textId="77777777" w:rsidR="005C14B8" w:rsidRDefault="005C14B8">
      <w:pPr>
        <w:pStyle w:val="BodyText"/>
        <w:rPr>
          <w:rFonts w:ascii="Palatino"/>
          <w:b/>
          <w:sz w:val="28"/>
        </w:rPr>
      </w:pPr>
    </w:p>
    <w:p w14:paraId="2EAD1B23" w14:textId="77777777" w:rsidR="005C14B8" w:rsidRDefault="005C14B8">
      <w:pPr>
        <w:pStyle w:val="BodyText"/>
        <w:spacing w:before="6"/>
        <w:rPr>
          <w:rFonts w:ascii="Palatino"/>
          <w:b/>
          <w:sz w:val="17"/>
        </w:rPr>
      </w:pPr>
    </w:p>
    <w:p w14:paraId="41F6CFCD" w14:textId="77777777" w:rsidR="005C14B8" w:rsidRDefault="00000000">
      <w:pPr>
        <w:tabs>
          <w:tab w:val="left" w:pos="6647"/>
        </w:tabs>
        <w:spacing w:before="1"/>
        <w:ind w:left="695"/>
        <w:rPr>
          <w:sz w:val="18"/>
        </w:rPr>
      </w:pPr>
      <w:r>
        <w:rPr>
          <w:i/>
          <w:color w:val="231F20"/>
          <w:spacing w:val="-2"/>
          <w:w w:val="105"/>
          <w:sz w:val="20"/>
        </w:rPr>
        <w:t>Introduction</w:t>
      </w:r>
      <w:r>
        <w:rPr>
          <w:i/>
          <w:color w:val="231F20"/>
          <w:sz w:val="20"/>
        </w:rPr>
        <w:tab/>
      </w:r>
      <w:r>
        <w:rPr>
          <w:color w:val="231F20"/>
          <w:spacing w:val="-10"/>
          <w:w w:val="105"/>
          <w:position w:val="1"/>
          <w:sz w:val="18"/>
        </w:rPr>
        <w:t>v</w:t>
      </w:r>
    </w:p>
    <w:sdt>
      <w:sdtPr>
        <w:rPr>
          <w:i/>
          <w:iCs/>
        </w:rPr>
        <w:id w:val="-200557456"/>
        <w:docPartObj>
          <w:docPartGallery w:val="Table of Contents"/>
          <w:docPartUnique/>
        </w:docPartObj>
      </w:sdtPr>
      <w:sdtContent>
        <w:p w14:paraId="348ECD41" w14:textId="77777777" w:rsidR="005C14B8" w:rsidRDefault="00000000">
          <w:pPr>
            <w:pStyle w:val="TOC1"/>
            <w:tabs>
              <w:tab w:val="right" w:pos="6743"/>
            </w:tabs>
            <w:spacing w:before="220"/>
            <w:rPr>
              <w:sz w:val="18"/>
            </w:rPr>
          </w:pPr>
          <w:hyperlink w:anchor="_TOC_250011" w:history="1">
            <w:r>
              <w:rPr>
                <w:color w:val="231F20"/>
              </w:rPr>
              <w:t xml:space="preserve">Section A: TFO's </w:t>
            </w:r>
            <w:r>
              <w:rPr>
                <w:color w:val="231F20"/>
                <w:spacing w:val="-2"/>
              </w:rPr>
              <w:t>challenge</w:t>
            </w:r>
            <w:r>
              <w:rPr>
                <w:color w:val="231F20"/>
              </w:rPr>
              <w:tab/>
            </w:r>
            <w:r>
              <w:rPr>
                <w:color w:val="231F20"/>
                <w:spacing w:val="-10"/>
                <w:position w:val="1"/>
                <w:sz w:val="18"/>
              </w:rPr>
              <w:t>1</w:t>
            </w:r>
          </w:hyperlink>
        </w:p>
        <w:p w14:paraId="65651206" w14:textId="77777777" w:rsidR="005C14B8" w:rsidRDefault="00000000">
          <w:pPr>
            <w:pStyle w:val="TOC1"/>
            <w:tabs>
              <w:tab w:val="right" w:pos="6743"/>
            </w:tabs>
            <w:rPr>
              <w:sz w:val="18"/>
            </w:rPr>
          </w:pPr>
          <w:hyperlink w:anchor="_TOC_250010" w:history="1">
            <w:r>
              <w:rPr>
                <w:color w:val="231F20"/>
              </w:rPr>
              <w:t>Section</w:t>
            </w:r>
            <w:r>
              <w:rPr>
                <w:color w:val="231F20"/>
                <w:spacing w:val="-2"/>
              </w:rPr>
              <w:t xml:space="preserve"> </w:t>
            </w:r>
            <w:r>
              <w:rPr>
                <w:color w:val="231F20"/>
              </w:rPr>
              <w:t>B:</w:t>
            </w:r>
            <w:r>
              <w:rPr>
                <w:color w:val="231F20"/>
                <w:spacing w:val="-2"/>
              </w:rPr>
              <w:t xml:space="preserve"> </w:t>
            </w:r>
            <w:r>
              <w:rPr>
                <w:color w:val="231F20"/>
              </w:rPr>
              <w:t>BVKS</w:t>
            </w:r>
            <w:r>
              <w:rPr>
                <w:color w:val="231F20"/>
                <w:spacing w:val="-1"/>
              </w:rPr>
              <w:t xml:space="preserve"> </w:t>
            </w:r>
            <w:r>
              <w:rPr>
                <w:color w:val="231F20"/>
              </w:rPr>
              <w:t>agrees</w:t>
            </w:r>
            <w:r>
              <w:rPr>
                <w:color w:val="231F20"/>
                <w:spacing w:val="-2"/>
              </w:rPr>
              <w:t xml:space="preserve"> </w:t>
            </w:r>
            <w:r>
              <w:rPr>
                <w:color w:val="231F20"/>
              </w:rPr>
              <w:t>TFO’s</w:t>
            </w:r>
            <w:r>
              <w:rPr>
                <w:color w:val="231F20"/>
                <w:spacing w:val="-2"/>
              </w:rPr>
              <w:t xml:space="preserve"> </w:t>
            </w:r>
            <w:r>
              <w:rPr>
                <w:color w:val="231F20"/>
              </w:rPr>
              <w:t>challenge</w:t>
            </w:r>
            <w:r>
              <w:rPr>
                <w:color w:val="231F20"/>
                <w:spacing w:val="-2"/>
              </w:rPr>
              <w:t xml:space="preserve"> </w:t>
            </w:r>
            <w:r>
              <w:rPr>
                <w:color w:val="231F20"/>
              </w:rPr>
              <w:t>correct</w:t>
            </w:r>
            <w:r>
              <w:rPr>
                <w:color w:val="231F20"/>
                <w:spacing w:val="-2"/>
              </w:rPr>
              <w:t xml:space="preserve"> </w:t>
            </w:r>
            <w:r>
              <w:rPr>
                <w:color w:val="231F20"/>
              </w:rPr>
              <w:t>-</w:t>
            </w:r>
            <w:r>
              <w:rPr>
                <w:color w:val="231F20"/>
                <w:spacing w:val="-1"/>
              </w:rPr>
              <w:t xml:space="preserve"> </w:t>
            </w:r>
            <w:r>
              <w:rPr>
                <w:color w:val="231F20"/>
                <w:spacing w:val="-10"/>
              </w:rPr>
              <w:t>1</w:t>
            </w:r>
            <w:r>
              <w:rPr>
                <w:color w:val="231F20"/>
              </w:rPr>
              <w:tab/>
            </w:r>
            <w:r>
              <w:rPr>
                <w:color w:val="231F20"/>
                <w:spacing w:val="-10"/>
                <w:position w:val="1"/>
                <w:sz w:val="18"/>
              </w:rPr>
              <w:t>3</w:t>
            </w:r>
          </w:hyperlink>
        </w:p>
        <w:p w14:paraId="71716118" w14:textId="77777777" w:rsidR="005C14B8" w:rsidRDefault="00000000">
          <w:pPr>
            <w:pStyle w:val="TOC1"/>
            <w:tabs>
              <w:tab w:val="right" w:pos="6743"/>
            </w:tabs>
            <w:spacing w:before="25"/>
            <w:rPr>
              <w:sz w:val="18"/>
            </w:rPr>
          </w:pPr>
          <w:hyperlink w:anchor="_TOC_250009" w:history="1">
            <w:r>
              <w:rPr>
                <w:color w:val="231F20"/>
              </w:rPr>
              <w:t>Section</w:t>
            </w:r>
            <w:r>
              <w:rPr>
                <w:color w:val="231F20"/>
                <w:spacing w:val="-2"/>
              </w:rPr>
              <w:t xml:space="preserve"> </w:t>
            </w:r>
            <w:r>
              <w:rPr>
                <w:color w:val="231F20"/>
              </w:rPr>
              <w:t>C:</w:t>
            </w:r>
            <w:r>
              <w:rPr>
                <w:color w:val="231F20"/>
                <w:spacing w:val="-2"/>
              </w:rPr>
              <w:t xml:space="preserve"> </w:t>
            </w:r>
            <w:r>
              <w:rPr>
                <w:color w:val="231F20"/>
              </w:rPr>
              <w:t>BVKS</w:t>
            </w:r>
            <w:r>
              <w:rPr>
                <w:color w:val="231F20"/>
                <w:spacing w:val="-1"/>
              </w:rPr>
              <w:t xml:space="preserve"> </w:t>
            </w:r>
            <w:r>
              <w:rPr>
                <w:color w:val="231F20"/>
              </w:rPr>
              <w:t>agrees</w:t>
            </w:r>
            <w:r>
              <w:rPr>
                <w:color w:val="231F20"/>
                <w:spacing w:val="-2"/>
              </w:rPr>
              <w:t xml:space="preserve"> </w:t>
            </w:r>
            <w:r>
              <w:rPr>
                <w:color w:val="231F20"/>
              </w:rPr>
              <w:t>TFO’s</w:t>
            </w:r>
            <w:r>
              <w:rPr>
                <w:color w:val="231F20"/>
                <w:spacing w:val="-2"/>
              </w:rPr>
              <w:t xml:space="preserve"> </w:t>
            </w:r>
            <w:r>
              <w:rPr>
                <w:color w:val="231F20"/>
              </w:rPr>
              <w:t>challenge</w:t>
            </w:r>
            <w:r>
              <w:rPr>
                <w:color w:val="231F20"/>
                <w:spacing w:val="-2"/>
              </w:rPr>
              <w:t xml:space="preserve"> </w:t>
            </w:r>
            <w:r>
              <w:rPr>
                <w:color w:val="231F20"/>
              </w:rPr>
              <w:t>correct</w:t>
            </w:r>
            <w:r>
              <w:rPr>
                <w:color w:val="231F20"/>
                <w:spacing w:val="-2"/>
              </w:rPr>
              <w:t xml:space="preserve"> </w:t>
            </w:r>
            <w:r>
              <w:rPr>
                <w:color w:val="231F20"/>
              </w:rPr>
              <w:t>-</w:t>
            </w:r>
            <w:r>
              <w:rPr>
                <w:color w:val="231F20"/>
                <w:spacing w:val="-1"/>
              </w:rPr>
              <w:t xml:space="preserve"> </w:t>
            </w:r>
            <w:r>
              <w:rPr>
                <w:color w:val="231F20"/>
                <w:spacing w:val="-10"/>
              </w:rPr>
              <w:t>2</w:t>
            </w:r>
            <w:r>
              <w:rPr>
                <w:color w:val="231F20"/>
              </w:rPr>
              <w:tab/>
            </w:r>
            <w:r>
              <w:rPr>
                <w:color w:val="231F20"/>
                <w:spacing w:val="-10"/>
                <w:position w:val="1"/>
                <w:sz w:val="18"/>
              </w:rPr>
              <w:t>5</w:t>
            </w:r>
          </w:hyperlink>
        </w:p>
        <w:p w14:paraId="25A6CBA8" w14:textId="77777777" w:rsidR="005C14B8" w:rsidRDefault="00000000">
          <w:pPr>
            <w:pStyle w:val="TOC1"/>
            <w:tabs>
              <w:tab w:val="right" w:pos="6743"/>
            </w:tabs>
            <w:rPr>
              <w:sz w:val="18"/>
            </w:rPr>
          </w:pPr>
          <w:hyperlink w:anchor="_TOC_250008" w:history="1">
            <w:r>
              <w:rPr>
                <w:color w:val="231F20"/>
              </w:rPr>
              <w:t>Section</w:t>
            </w:r>
            <w:r>
              <w:rPr>
                <w:color w:val="231F20"/>
                <w:spacing w:val="-1"/>
              </w:rPr>
              <w:t xml:space="preserve"> </w:t>
            </w:r>
            <w:r>
              <w:rPr>
                <w:color w:val="231F20"/>
              </w:rPr>
              <w:t xml:space="preserve">D: No termination instruction for </w:t>
            </w:r>
            <w:r>
              <w:rPr>
                <w:color w:val="231F20"/>
                <w:spacing w:val="-2"/>
              </w:rPr>
              <w:t>representatives</w:t>
            </w:r>
            <w:r>
              <w:rPr>
                <w:color w:val="231F20"/>
              </w:rPr>
              <w:tab/>
            </w:r>
            <w:r>
              <w:rPr>
                <w:color w:val="231F20"/>
                <w:spacing w:val="-10"/>
                <w:position w:val="1"/>
                <w:sz w:val="18"/>
              </w:rPr>
              <w:t>7</w:t>
            </w:r>
          </w:hyperlink>
        </w:p>
        <w:p w14:paraId="0ADFC247" w14:textId="77777777" w:rsidR="005C14B8" w:rsidRDefault="00000000">
          <w:pPr>
            <w:pStyle w:val="TOC1"/>
            <w:tabs>
              <w:tab w:val="right" w:pos="6743"/>
            </w:tabs>
            <w:spacing w:before="25"/>
            <w:rPr>
              <w:sz w:val="18"/>
            </w:rPr>
          </w:pPr>
          <w:hyperlink w:anchor="_TOC_250007" w:history="1">
            <w:r>
              <w:rPr>
                <w:color w:val="231F20"/>
              </w:rPr>
              <w:t>Section</w:t>
            </w:r>
            <w:r>
              <w:rPr>
                <w:color w:val="231F20"/>
                <w:spacing w:val="-2"/>
              </w:rPr>
              <w:t xml:space="preserve"> </w:t>
            </w:r>
            <w:r>
              <w:rPr>
                <w:color w:val="231F20"/>
              </w:rPr>
              <w:t>E:</w:t>
            </w:r>
            <w:r>
              <w:rPr>
                <w:color w:val="231F20"/>
                <w:spacing w:val="-2"/>
              </w:rPr>
              <w:t xml:space="preserve"> </w:t>
            </w:r>
            <w:r>
              <w:rPr>
                <w:color w:val="231F20"/>
              </w:rPr>
              <w:t>BVKS</w:t>
            </w:r>
            <w:r>
              <w:rPr>
                <w:color w:val="231F20"/>
                <w:spacing w:val="-1"/>
              </w:rPr>
              <w:t xml:space="preserve"> </w:t>
            </w:r>
            <w:r>
              <w:rPr>
                <w:color w:val="231F20"/>
              </w:rPr>
              <w:t>agrees</w:t>
            </w:r>
            <w:r>
              <w:rPr>
                <w:color w:val="231F20"/>
                <w:spacing w:val="-2"/>
              </w:rPr>
              <w:t xml:space="preserve"> </w:t>
            </w:r>
            <w:r>
              <w:rPr>
                <w:color w:val="231F20"/>
              </w:rPr>
              <w:t>TFO’s</w:t>
            </w:r>
            <w:r>
              <w:rPr>
                <w:color w:val="231F20"/>
                <w:spacing w:val="-2"/>
              </w:rPr>
              <w:t xml:space="preserve"> </w:t>
            </w:r>
            <w:r>
              <w:rPr>
                <w:color w:val="231F20"/>
              </w:rPr>
              <w:t>challenge</w:t>
            </w:r>
            <w:r>
              <w:rPr>
                <w:color w:val="231F20"/>
                <w:spacing w:val="-2"/>
              </w:rPr>
              <w:t xml:space="preserve"> </w:t>
            </w:r>
            <w:r>
              <w:rPr>
                <w:color w:val="231F20"/>
              </w:rPr>
              <w:t>correct</w:t>
            </w:r>
            <w:r>
              <w:rPr>
                <w:color w:val="231F20"/>
                <w:spacing w:val="-2"/>
              </w:rPr>
              <w:t xml:space="preserve"> </w:t>
            </w:r>
            <w:r>
              <w:rPr>
                <w:color w:val="231F20"/>
              </w:rPr>
              <w:t>-</w:t>
            </w:r>
            <w:r>
              <w:rPr>
                <w:color w:val="231F20"/>
                <w:spacing w:val="-1"/>
              </w:rPr>
              <w:t xml:space="preserve"> </w:t>
            </w:r>
            <w:r>
              <w:rPr>
                <w:color w:val="231F20"/>
                <w:spacing w:val="-10"/>
              </w:rPr>
              <w:t>3</w:t>
            </w:r>
            <w:r>
              <w:rPr>
                <w:color w:val="231F20"/>
              </w:rPr>
              <w:tab/>
            </w:r>
            <w:r>
              <w:rPr>
                <w:color w:val="231F20"/>
                <w:spacing w:val="-5"/>
                <w:position w:val="1"/>
                <w:sz w:val="18"/>
              </w:rPr>
              <w:t>10</w:t>
            </w:r>
          </w:hyperlink>
        </w:p>
        <w:p w14:paraId="452CD3E4" w14:textId="77777777" w:rsidR="005C14B8" w:rsidRDefault="00000000">
          <w:pPr>
            <w:pStyle w:val="TOC1"/>
            <w:tabs>
              <w:tab w:val="right" w:pos="6743"/>
            </w:tabs>
            <w:rPr>
              <w:sz w:val="18"/>
            </w:rPr>
          </w:pPr>
          <w:hyperlink w:anchor="_TOC_250006" w:history="1">
            <w:r>
              <w:rPr>
                <w:color w:val="231F20"/>
              </w:rPr>
              <w:t>Section</w:t>
            </w:r>
            <w:r>
              <w:rPr>
                <w:color w:val="231F20"/>
                <w:spacing w:val="-2"/>
              </w:rPr>
              <w:t xml:space="preserve"> </w:t>
            </w:r>
            <w:r>
              <w:rPr>
                <w:color w:val="231F20"/>
              </w:rPr>
              <w:t>F:</w:t>
            </w:r>
            <w:r>
              <w:rPr>
                <w:color w:val="231F20"/>
                <w:spacing w:val="-2"/>
              </w:rPr>
              <w:t xml:space="preserve"> </w:t>
            </w:r>
            <w:r>
              <w:rPr>
                <w:color w:val="231F20"/>
              </w:rPr>
              <w:t>BVKS</w:t>
            </w:r>
            <w:r>
              <w:rPr>
                <w:color w:val="231F20"/>
                <w:spacing w:val="-1"/>
              </w:rPr>
              <w:t xml:space="preserve"> </w:t>
            </w:r>
            <w:r>
              <w:rPr>
                <w:color w:val="231F20"/>
              </w:rPr>
              <w:t>agrees</w:t>
            </w:r>
            <w:r>
              <w:rPr>
                <w:color w:val="231F20"/>
                <w:spacing w:val="-2"/>
              </w:rPr>
              <w:t xml:space="preserve"> </w:t>
            </w:r>
            <w:r>
              <w:rPr>
                <w:color w:val="231F20"/>
              </w:rPr>
              <w:t>TFO’s</w:t>
            </w:r>
            <w:r>
              <w:rPr>
                <w:color w:val="231F20"/>
                <w:spacing w:val="-2"/>
              </w:rPr>
              <w:t xml:space="preserve"> </w:t>
            </w:r>
            <w:r>
              <w:rPr>
                <w:color w:val="231F20"/>
              </w:rPr>
              <w:t>challenge</w:t>
            </w:r>
            <w:r>
              <w:rPr>
                <w:color w:val="231F20"/>
                <w:spacing w:val="-2"/>
              </w:rPr>
              <w:t xml:space="preserve"> </w:t>
            </w:r>
            <w:r>
              <w:rPr>
                <w:color w:val="231F20"/>
              </w:rPr>
              <w:t>correct</w:t>
            </w:r>
            <w:r>
              <w:rPr>
                <w:color w:val="231F20"/>
                <w:spacing w:val="-2"/>
              </w:rPr>
              <w:t xml:space="preserve"> </w:t>
            </w:r>
            <w:r>
              <w:rPr>
                <w:color w:val="231F20"/>
              </w:rPr>
              <w:t>-</w:t>
            </w:r>
            <w:r>
              <w:rPr>
                <w:color w:val="231F20"/>
                <w:spacing w:val="-1"/>
              </w:rPr>
              <w:t xml:space="preserve"> </w:t>
            </w:r>
            <w:r>
              <w:rPr>
                <w:color w:val="231F20"/>
                <w:spacing w:val="-10"/>
              </w:rPr>
              <w:t>4</w:t>
            </w:r>
            <w:r>
              <w:rPr>
                <w:color w:val="231F20"/>
              </w:rPr>
              <w:tab/>
            </w:r>
            <w:r>
              <w:rPr>
                <w:color w:val="231F20"/>
                <w:spacing w:val="-5"/>
                <w:position w:val="1"/>
                <w:sz w:val="18"/>
              </w:rPr>
              <w:t>13</w:t>
            </w:r>
          </w:hyperlink>
        </w:p>
        <w:p w14:paraId="63C9B136" w14:textId="77777777" w:rsidR="005C14B8" w:rsidRDefault="00000000">
          <w:pPr>
            <w:pStyle w:val="TOC1"/>
            <w:tabs>
              <w:tab w:val="right" w:pos="6743"/>
            </w:tabs>
            <w:rPr>
              <w:sz w:val="18"/>
            </w:rPr>
          </w:pPr>
          <w:hyperlink w:anchor="_TOC_250005" w:history="1">
            <w:r>
              <w:rPr>
                <w:color w:val="231F20"/>
              </w:rPr>
              <w:t>Section</w:t>
            </w:r>
            <w:r>
              <w:rPr>
                <w:color w:val="231F20"/>
                <w:spacing w:val="-2"/>
              </w:rPr>
              <w:t xml:space="preserve"> </w:t>
            </w:r>
            <w:r>
              <w:rPr>
                <w:color w:val="231F20"/>
              </w:rPr>
              <w:t>G:</w:t>
            </w:r>
            <w:r>
              <w:rPr>
                <w:color w:val="231F20"/>
                <w:spacing w:val="-2"/>
              </w:rPr>
              <w:t xml:space="preserve"> </w:t>
            </w:r>
            <w:r>
              <w:rPr>
                <w:color w:val="231F20"/>
              </w:rPr>
              <w:t>BVKS</w:t>
            </w:r>
            <w:r>
              <w:rPr>
                <w:color w:val="231F20"/>
                <w:spacing w:val="-1"/>
              </w:rPr>
              <w:t xml:space="preserve"> </w:t>
            </w:r>
            <w:r>
              <w:rPr>
                <w:color w:val="231F20"/>
              </w:rPr>
              <w:t>agrees</w:t>
            </w:r>
            <w:r>
              <w:rPr>
                <w:color w:val="231F20"/>
                <w:spacing w:val="-2"/>
              </w:rPr>
              <w:t xml:space="preserve"> </w:t>
            </w:r>
            <w:r>
              <w:rPr>
                <w:color w:val="231F20"/>
              </w:rPr>
              <w:t>TFO’s</w:t>
            </w:r>
            <w:r>
              <w:rPr>
                <w:color w:val="231F20"/>
                <w:spacing w:val="-2"/>
              </w:rPr>
              <w:t xml:space="preserve"> </w:t>
            </w:r>
            <w:r>
              <w:rPr>
                <w:color w:val="231F20"/>
              </w:rPr>
              <w:t>challenge</w:t>
            </w:r>
            <w:r>
              <w:rPr>
                <w:color w:val="231F20"/>
                <w:spacing w:val="-2"/>
              </w:rPr>
              <w:t xml:space="preserve"> </w:t>
            </w:r>
            <w:r>
              <w:rPr>
                <w:color w:val="231F20"/>
              </w:rPr>
              <w:t>correct</w:t>
            </w:r>
            <w:r>
              <w:rPr>
                <w:color w:val="231F20"/>
                <w:spacing w:val="-2"/>
              </w:rPr>
              <w:t xml:space="preserve"> </w:t>
            </w:r>
            <w:r>
              <w:rPr>
                <w:color w:val="231F20"/>
              </w:rPr>
              <w:t>-</w:t>
            </w:r>
            <w:r>
              <w:rPr>
                <w:color w:val="231F20"/>
                <w:spacing w:val="-1"/>
              </w:rPr>
              <w:t xml:space="preserve"> </w:t>
            </w:r>
            <w:r>
              <w:rPr>
                <w:color w:val="231F20"/>
                <w:spacing w:val="-10"/>
              </w:rPr>
              <w:t>5</w:t>
            </w:r>
            <w:r>
              <w:rPr>
                <w:color w:val="231F20"/>
              </w:rPr>
              <w:tab/>
            </w:r>
            <w:r>
              <w:rPr>
                <w:color w:val="231F20"/>
                <w:spacing w:val="-5"/>
                <w:position w:val="1"/>
                <w:sz w:val="18"/>
              </w:rPr>
              <w:t>16</w:t>
            </w:r>
          </w:hyperlink>
        </w:p>
        <w:p w14:paraId="4BA04739" w14:textId="77777777" w:rsidR="005C14B8" w:rsidRDefault="00000000">
          <w:pPr>
            <w:pStyle w:val="TOC1"/>
            <w:tabs>
              <w:tab w:val="right" w:pos="6743"/>
            </w:tabs>
            <w:spacing w:before="25"/>
            <w:rPr>
              <w:sz w:val="18"/>
            </w:rPr>
          </w:pPr>
          <w:hyperlink w:anchor="_TOC_250004" w:history="1">
            <w:r>
              <w:rPr>
                <w:color w:val="231F20"/>
              </w:rPr>
              <w:t>Section</w:t>
            </w:r>
            <w:r>
              <w:rPr>
                <w:color w:val="231F20"/>
                <w:spacing w:val="-2"/>
              </w:rPr>
              <w:t xml:space="preserve"> </w:t>
            </w:r>
            <w:r>
              <w:rPr>
                <w:color w:val="231F20"/>
              </w:rPr>
              <w:t>H:</w:t>
            </w:r>
            <w:r>
              <w:rPr>
                <w:color w:val="231F20"/>
                <w:spacing w:val="-2"/>
              </w:rPr>
              <w:t xml:space="preserve"> </w:t>
            </w:r>
            <w:r>
              <w:rPr>
                <w:color w:val="231F20"/>
              </w:rPr>
              <w:t>BVKS</w:t>
            </w:r>
            <w:r>
              <w:rPr>
                <w:color w:val="231F20"/>
                <w:spacing w:val="-1"/>
              </w:rPr>
              <w:t xml:space="preserve"> </w:t>
            </w:r>
            <w:r>
              <w:rPr>
                <w:color w:val="231F20"/>
              </w:rPr>
              <w:t>agrees</w:t>
            </w:r>
            <w:r>
              <w:rPr>
                <w:color w:val="231F20"/>
                <w:spacing w:val="-2"/>
              </w:rPr>
              <w:t xml:space="preserve"> </w:t>
            </w:r>
            <w:r>
              <w:rPr>
                <w:color w:val="231F20"/>
              </w:rPr>
              <w:t>TFO’s</w:t>
            </w:r>
            <w:r>
              <w:rPr>
                <w:color w:val="231F20"/>
                <w:spacing w:val="-2"/>
              </w:rPr>
              <w:t xml:space="preserve"> </w:t>
            </w:r>
            <w:r>
              <w:rPr>
                <w:color w:val="231F20"/>
              </w:rPr>
              <w:t>challenge</w:t>
            </w:r>
            <w:r>
              <w:rPr>
                <w:color w:val="231F20"/>
                <w:spacing w:val="-2"/>
              </w:rPr>
              <w:t xml:space="preserve"> </w:t>
            </w:r>
            <w:r>
              <w:rPr>
                <w:color w:val="231F20"/>
              </w:rPr>
              <w:t>correct</w:t>
            </w:r>
            <w:r>
              <w:rPr>
                <w:color w:val="231F20"/>
                <w:spacing w:val="-2"/>
              </w:rPr>
              <w:t xml:space="preserve"> </w:t>
            </w:r>
            <w:r>
              <w:rPr>
                <w:color w:val="231F20"/>
              </w:rPr>
              <w:t>-</w:t>
            </w:r>
            <w:r>
              <w:rPr>
                <w:color w:val="231F20"/>
                <w:spacing w:val="-1"/>
              </w:rPr>
              <w:t xml:space="preserve"> </w:t>
            </w:r>
            <w:r>
              <w:rPr>
                <w:color w:val="231F20"/>
                <w:spacing w:val="-10"/>
              </w:rPr>
              <w:t>6</w:t>
            </w:r>
            <w:r>
              <w:rPr>
                <w:color w:val="231F20"/>
              </w:rPr>
              <w:tab/>
            </w:r>
            <w:r>
              <w:rPr>
                <w:color w:val="231F20"/>
                <w:spacing w:val="-5"/>
                <w:position w:val="1"/>
                <w:sz w:val="18"/>
              </w:rPr>
              <w:t>18</w:t>
            </w:r>
          </w:hyperlink>
        </w:p>
        <w:p w14:paraId="5ED9310B" w14:textId="77777777" w:rsidR="005C14B8" w:rsidRDefault="00000000">
          <w:pPr>
            <w:pStyle w:val="TOC1"/>
            <w:tabs>
              <w:tab w:val="right" w:pos="6743"/>
            </w:tabs>
            <w:rPr>
              <w:sz w:val="18"/>
            </w:rPr>
          </w:pPr>
          <w:hyperlink w:anchor="_TOC_250003" w:history="1">
            <w:r>
              <w:rPr>
                <w:color w:val="231F20"/>
              </w:rPr>
              <w:t>Section</w:t>
            </w:r>
            <w:r>
              <w:rPr>
                <w:color w:val="231F20"/>
                <w:spacing w:val="-1"/>
              </w:rPr>
              <w:t xml:space="preserve"> </w:t>
            </w:r>
            <w:r>
              <w:rPr>
                <w:color w:val="231F20"/>
              </w:rPr>
              <w:t xml:space="preserve">I: BVKS agrees he is an unauthorised </w:t>
            </w:r>
            <w:r>
              <w:rPr>
                <w:color w:val="231F20"/>
                <w:spacing w:val="-2"/>
              </w:rPr>
              <w:t>deviant</w:t>
            </w:r>
            <w:r>
              <w:rPr>
                <w:color w:val="231F20"/>
              </w:rPr>
              <w:tab/>
            </w:r>
            <w:r>
              <w:rPr>
                <w:color w:val="231F20"/>
                <w:spacing w:val="-5"/>
                <w:position w:val="1"/>
                <w:sz w:val="18"/>
              </w:rPr>
              <w:t>20</w:t>
            </w:r>
          </w:hyperlink>
        </w:p>
        <w:p w14:paraId="4D3B5CF2" w14:textId="77777777" w:rsidR="005C14B8" w:rsidRDefault="00000000">
          <w:pPr>
            <w:pStyle w:val="TOC1"/>
            <w:tabs>
              <w:tab w:val="right" w:pos="6743"/>
            </w:tabs>
            <w:rPr>
              <w:sz w:val="18"/>
            </w:rPr>
          </w:pPr>
          <w:hyperlink w:anchor="_TOC_250002" w:history="1">
            <w:r>
              <w:rPr>
                <w:color w:val="231F20"/>
              </w:rPr>
              <w:t>Section</w:t>
            </w:r>
            <w:r>
              <w:rPr>
                <w:color w:val="231F20"/>
                <w:spacing w:val="-2"/>
              </w:rPr>
              <w:t xml:space="preserve"> </w:t>
            </w:r>
            <w:r>
              <w:rPr>
                <w:color w:val="231F20"/>
              </w:rPr>
              <w:t>J:</w:t>
            </w:r>
            <w:r>
              <w:rPr>
                <w:color w:val="231F20"/>
                <w:spacing w:val="-1"/>
              </w:rPr>
              <w:t xml:space="preserve"> </w:t>
            </w:r>
            <w:r>
              <w:rPr>
                <w:color w:val="231F20"/>
              </w:rPr>
              <w:t>BVKS</w:t>
            </w:r>
            <w:r>
              <w:rPr>
                <w:color w:val="231F20"/>
                <w:spacing w:val="-2"/>
              </w:rPr>
              <w:t xml:space="preserve"> </w:t>
            </w:r>
            <w:r>
              <w:rPr>
                <w:color w:val="231F20"/>
              </w:rPr>
              <w:t>agrees</w:t>
            </w:r>
            <w:r>
              <w:rPr>
                <w:color w:val="231F20"/>
                <w:spacing w:val="-1"/>
              </w:rPr>
              <w:t xml:space="preserve"> </w:t>
            </w:r>
            <w:r>
              <w:rPr>
                <w:color w:val="231F20"/>
              </w:rPr>
              <w:t>TFO’s</w:t>
            </w:r>
            <w:r>
              <w:rPr>
                <w:color w:val="231F20"/>
                <w:spacing w:val="-2"/>
              </w:rPr>
              <w:t xml:space="preserve"> </w:t>
            </w:r>
            <w:r>
              <w:rPr>
                <w:color w:val="231F20"/>
              </w:rPr>
              <w:t>challenge</w:t>
            </w:r>
            <w:r>
              <w:rPr>
                <w:color w:val="231F20"/>
                <w:spacing w:val="-1"/>
              </w:rPr>
              <w:t xml:space="preserve"> </w:t>
            </w:r>
            <w:r>
              <w:rPr>
                <w:color w:val="231F20"/>
              </w:rPr>
              <w:t>is</w:t>
            </w:r>
            <w:r>
              <w:rPr>
                <w:color w:val="231F20"/>
                <w:spacing w:val="-3"/>
              </w:rPr>
              <w:t xml:space="preserve"> </w:t>
            </w:r>
            <w:r>
              <w:rPr>
                <w:color w:val="231F20"/>
              </w:rPr>
              <w:t>correct</w:t>
            </w:r>
            <w:r>
              <w:rPr>
                <w:color w:val="231F20"/>
                <w:spacing w:val="-1"/>
              </w:rPr>
              <w:t xml:space="preserve"> </w:t>
            </w:r>
            <w:r>
              <w:rPr>
                <w:color w:val="231F20"/>
              </w:rPr>
              <w:t>-</w:t>
            </w:r>
            <w:r>
              <w:rPr>
                <w:color w:val="231F20"/>
                <w:spacing w:val="-1"/>
              </w:rPr>
              <w:t xml:space="preserve"> </w:t>
            </w:r>
            <w:r>
              <w:rPr>
                <w:color w:val="231F20"/>
                <w:spacing w:val="-10"/>
              </w:rPr>
              <w:t>7</w:t>
            </w:r>
            <w:r>
              <w:rPr>
                <w:color w:val="231F20"/>
              </w:rPr>
              <w:tab/>
            </w:r>
            <w:r>
              <w:rPr>
                <w:color w:val="231F20"/>
                <w:spacing w:val="-5"/>
                <w:position w:val="1"/>
                <w:sz w:val="18"/>
              </w:rPr>
              <w:t>22</w:t>
            </w:r>
          </w:hyperlink>
        </w:p>
        <w:p w14:paraId="7969839B" w14:textId="77777777" w:rsidR="005C14B8" w:rsidRDefault="00000000">
          <w:pPr>
            <w:pStyle w:val="TOC1"/>
            <w:tabs>
              <w:tab w:val="right" w:pos="6743"/>
            </w:tabs>
            <w:spacing w:before="25"/>
            <w:rPr>
              <w:sz w:val="18"/>
            </w:rPr>
          </w:pPr>
          <w:hyperlink w:anchor="_TOC_250001" w:history="1">
            <w:r>
              <w:rPr>
                <w:color w:val="231F20"/>
              </w:rPr>
              <w:t>Section</w:t>
            </w:r>
            <w:r>
              <w:rPr>
                <w:color w:val="231F20"/>
                <w:spacing w:val="-4"/>
              </w:rPr>
              <w:t xml:space="preserve"> </w:t>
            </w:r>
            <w:r>
              <w:rPr>
                <w:color w:val="231F20"/>
              </w:rPr>
              <w:t>K:</w:t>
            </w:r>
            <w:r>
              <w:rPr>
                <w:color w:val="231F20"/>
                <w:spacing w:val="-3"/>
              </w:rPr>
              <w:t xml:space="preserve"> </w:t>
            </w:r>
            <w:r>
              <w:rPr>
                <w:color w:val="231F20"/>
              </w:rPr>
              <w:t>BVKS’s</w:t>
            </w:r>
            <w:r>
              <w:rPr>
                <w:color w:val="231F20"/>
                <w:spacing w:val="-3"/>
              </w:rPr>
              <w:t xml:space="preserve"> </w:t>
            </w:r>
            <w:r>
              <w:rPr>
                <w:color w:val="231F20"/>
              </w:rPr>
              <w:t>illiteracy</w:t>
            </w:r>
            <w:r>
              <w:rPr>
                <w:color w:val="231F20"/>
                <w:spacing w:val="-3"/>
              </w:rPr>
              <w:t xml:space="preserve"> </w:t>
            </w:r>
            <w:r>
              <w:rPr>
                <w:color w:val="231F20"/>
                <w:spacing w:val="-2"/>
              </w:rPr>
              <w:t>summarised</w:t>
            </w:r>
            <w:r>
              <w:rPr>
                <w:color w:val="231F20"/>
              </w:rPr>
              <w:tab/>
            </w:r>
            <w:r>
              <w:rPr>
                <w:color w:val="231F20"/>
                <w:spacing w:val="-5"/>
                <w:position w:val="1"/>
                <w:sz w:val="18"/>
              </w:rPr>
              <w:t>24</w:t>
            </w:r>
          </w:hyperlink>
        </w:p>
        <w:p w14:paraId="5FEACD63" w14:textId="77777777" w:rsidR="005C14B8" w:rsidRDefault="00000000">
          <w:pPr>
            <w:pStyle w:val="TOC2"/>
            <w:tabs>
              <w:tab w:val="right" w:pos="6743"/>
            </w:tabs>
            <w:rPr>
              <w:i w:val="0"/>
              <w:sz w:val="18"/>
            </w:rPr>
          </w:pPr>
          <w:hyperlink w:anchor="_TOC_250000" w:history="1">
            <w:r>
              <w:rPr>
                <w:color w:val="231F20"/>
                <w:spacing w:val="-2"/>
              </w:rPr>
              <w:t>Conclusion</w:t>
            </w:r>
            <w:r>
              <w:rPr>
                <w:color w:val="231F20"/>
              </w:rPr>
              <w:tab/>
            </w:r>
            <w:r>
              <w:rPr>
                <w:i w:val="0"/>
                <w:color w:val="231F20"/>
                <w:spacing w:val="-5"/>
                <w:position w:val="1"/>
                <w:sz w:val="18"/>
              </w:rPr>
              <w:t>27</w:t>
            </w:r>
          </w:hyperlink>
        </w:p>
      </w:sdtContent>
    </w:sdt>
    <w:p w14:paraId="4DD64760" w14:textId="77777777" w:rsidR="005C14B8" w:rsidRDefault="005C14B8">
      <w:pPr>
        <w:rPr>
          <w:sz w:val="18"/>
        </w:rPr>
        <w:sectPr w:rsidR="005C14B8">
          <w:pgSz w:w="8640" w:h="12960"/>
          <w:pgMar w:top="1480" w:right="560" w:bottom="280" w:left="600" w:header="720" w:footer="720" w:gutter="0"/>
          <w:cols w:space="720"/>
        </w:sectPr>
      </w:pPr>
    </w:p>
    <w:p w14:paraId="307D03BE" w14:textId="77777777" w:rsidR="005C14B8" w:rsidRDefault="005C14B8">
      <w:pPr>
        <w:pStyle w:val="BodyText"/>
        <w:rPr>
          <w:sz w:val="32"/>
        </w:rPr>
      </w:pPr>
    </w:p>
    <w:p w14:paraId="47057002" w14:textId="77777777" w:rsidR="005C14B8" w:rsidRDefault="005C14B8">
      <w:pPr>
        <w:pStyle w:val="BodyText"/>
        <w:rPr>
          <w:sz w:val="32"/>
        </w:rPr>
      </w:pPr>
    </w:p>
    <w:p w14:paraId="36A6CA5A" w14:textId="77777777" w:rsidR="005C14B8" w:rsidRDefault="005C14B8">
      <w:pPr>
        <w:pStyle w:val="BodyText"/>
        <w:rPr>
          <w:sz w:val="32"/>
        </w:rPr>
      </w:pPr>
    </w:p>
    <w:p w14:paraId="37ADBF6E" w14:textId="77777777" w:rsidR="005C14B8" w:rsidRDefault="005C14B8">
      <w:pPr>
        <w:pStyle w:val="BodyText"/>
        <w:rPr>
          <w:sz w:val="32"/>
        </w:rPr>
      </w:pPr>
    </w:p>
    <w:p w14:paraId="1F95A58C" w14:textId="77777777" w:rsidR="005C14B8" w:rsidRDefault="005C14B8">
      <w:pPr>
        <w:pStyle w:val="BodyText"/>
        <w:spacing w:before="6"/>
        <w:rPr>
          <w:sz w:val="47"/>
        </w:rPr>
      </w:pPr>
    </w:p>
    <w:p w14:paraId="4AFCA362" w14:textId="77777777" w:rsidR="005C14B8" w:rsidRDefault="00000000">
      <w:pPr>
        <w:pStyle w:val="Heading1"/>
        <w:spacing w:before="0"/>
        <w:ind w:left="371" w:right="409"/>
        <w:jc w:val="center"/>
      </w:pPr>
      <w:r>
        <w:rPr>
          <w:color w:val="231F20"/>
          <w:spacing w:val="-2"/>
        </w:rPr>
        <w:t>INTRODUCTION</w:t>
      </w:r>
    </w:p>
    <w:p w14:paraId="5914B0EE" w14:textId="77777777" w:rsidR="005C14B8" w:rsidRDefault="005C14B8">
      <w:pPr>
        <w:pStyle w:val="BodyText"/>
        <w:rPr>
          <w:rFonts w:ascii="Palatino"/>
          <w:b/>
          <w:sz w:val="32"/>
        </w:rPr>
      </w:pPr>
    </w:p>
    <w:p w14:paraId="09D47B7F" w14:textId="77777777" w:rsidR="005C14B8" w:rsidRDefault="005C14B8">
      <w:pPr>
        <w:pStyle w:val="BodyText"/>
        <w:rPr>
          <w:rFonts w:ascii="Palatino"/>
          <w:b/>
          <w:sz w:val="32"/>
        </w:rPr>
      </w:pPr>
    </w:p>
    <w:p w14:paraId="3792733B" w14:textId="77777777" w:rsidR="005C14B8" w:rsidRDefault="005C14B8">
      <w:pPr>
        <w:pStyle w:val="BodyText"/>
        <w:spacing w:before="1"/>
        <w:rPr>
          <w:rFonts w:ascii="Palatino"/>
          <w:b/>
          <w:sz w:val="42"/>
        </w:rPr>
      </w:pPr>
    </w:p>
    <w:p w14:paraId="085B6BD7" w14:textId="77777777" w:rsidR="005C14B8" w:rsidRDefault="00000000">
      <w:pPr>
        <w:pStyle w:val="BodyText"/>
        <w:spacing w:line="285" w:lineRule="auto"/>
        <w:ind w:left="120" w:right="356"/>
      </w:pPr>
      <w:r>
        <w:rPr>
          <w:color w:val="231F20"/>
        </w:rPr>
        <w:t xml:space="preserve">ISKCON GBC-elected guru </w:t>
      </w:r>
      <w:hyperlink r:id="rId6">
        <w:r>
          <w:rPr>
            <w:color w:val="0000FE"/>
            <w:u w:val="single" w:color="0000FE"/>
          </w:rPr>
          <w:t>HH Bhakti Vikasa Swami (“BVKS”)</w:t>
        </w:r>
      </w:hyperlink>
      <w:r>
        <w:rPr>
          <w:color w:val="0000FE"/>
        </w:rPr>
        <w:t xml:space="preserve"> </w:t>
      </w:r>
      <w:r>
        <w:rPr>
          <w:color w:val="231F20"/>
        </w:rPr>
        <w:t>has declared</w:t>
      </w:r>
      <w:r>
        <w:rPr>
          <w:color w:val="231F20"/>
          <w:spacing w:val="40"/>
        </w:rPr>
        <w:t xml:space="preserve"> </w:t>
      </w:r>
      <w:r>
        <w:rPr>
          <w:color w:val="231F20"/>
          <w:spacing w:val="-2"/>
        </w:rPr>
        <w:t>that:</w:t>
      </w:r>
    </w:p>
    <w:p w14:paraId="3644BC92" w14:textId="77777777" w:rsidR="005C14B8" w:rsidRDefault="005C14B8">
      <w:pPr>
        <w:pStyle w:val="BodyText"/>
        <w:spacing w:before="2"/>
        <w:rPr>
          <w:sz w:val="21"/>
        </w:rPr>
      </w:pPr>
    </w:p>
    <w:p w14:paraId="0602FFFD" w14:textId="77777777" w:rsidR="005C14B8" w:rsidRDefault="00000000">
      <w:pPr>
        <w:pStyle w:val="Heading2"/>
        <w:spacing w:before="91" w:line="285" w:lineRule="auto"/>
      </w:pPr>
      <w:r>
        <w:rPr>
          <w:color w:val="231F20"/>
        </w:rPr>
        <w:t>“</w:t>
      </w:r>
      <w:r>
        <w:rPr>
          <w:rFonts w:ascii="TimesNewRomanPS-BoldItalicMT" w:hAnsi="TimesNewRomanPS-BoldItalicMT"/>
          <w:i/>
          <w:color w:val="231F20"/>
        </w:rPr>
        <w:t>The</w:t>
      </w:r>
      <w:r>
        <w:rPr>
          <w:rFonts w:ascii="TimesNewRomanPS-BoldItalicMT" w:hAnsi="TimesNewRomanPS-BoldItalicMT"/>
          <w:i/>
          <w:color w:val="231F20"/>
          <w:spacing w:val="-4"/>
        </w:rPr>
        <w:t xml:space="preserve"> </w:t>
      </w:r>
      <w:r>
        <w:rPr>
          <w:rFonts w:ascii="TimesNewRomanPS-BoldItalicMT" w:hAnsi="TimesNewRomanPS-BoldItalicMT"/>
          <w:i/>
          <w:color w:val="231F20"/>
        </w:rPr>
        <w:t>Final</w:t>
      </w:r>
      <w:r>
        <w:rPr>
          <w:rFonts w:ascii="TimesNewRomanPS-BoldItalicMT" w:hAnsi="TimesNewRomanPS-BoldItalicMT"/>
          <w:i/>
          <w:color w:val="231F20"/>
          <w:spacing w:val="-4"/>
        </w:rPr>
        <w:t xml:space="preserve"> </w:t>
      </w:r>
      <w:r>
        <w:rPr>
          <w:rFonts w:ascii="TimesNewRomanPS-BoldItalicMT" w:hAnsi="TimesNewRomanPS-BoldItalicMT"/>
          <w:i/>
          <w:color w:val="231F20"/>
        </w:rPr>
        <w:t>Order</w:t>
      </w:r>
      <w:r>
        <w:rPr>
          <w:rFonts w:ascii="TimesNewRomanPS-BoldItalicMT" w:hAnsi="TimesNewRomanPS-BoldItalicMT"/>
          <w:i/>
          <w:color w:val="231F20"/>
          <w:spacing w:val="-5"/>
        </w:rPr>
        <w:t xml:space="preserve"> </w:t>
      </w:r>
      <w:r>
        <w:rPr>
          <w:color w:val="231F20"/>
        </w:rPr>
        <w:t>by</w:t>
      </w:r>
      <w:r>
        <w:rPr>
          <w:color w:val="231F20"/>
          <w:spacing w:val="-4"/>
        </w:rPr>
        <w:t xml:space="preserve"> </w:t>
      </w:r>
      <w:r>
        <w:rPr>
          <w:color w:val="231F20"/>
        </w:rPr>
        <w:t>Krishnakant</w:t>
      </w:r>
      <w:r>
        <w:rPr>
          <w:color w:val="231F20"/>
          <w:spacing w:val="-4"/>
        </w:rPr>
        <w:t xml:space="preserve"> </w:t>
      </w:r>
      <w:r>
        <w:rPr>
          <w:color w:val="231F20"/>
        </w:rPr>
        <w:t>Desai</w:t>
      </w:r>
      <w:r>
        <w:rPr>
          <w:color w:val="231F20"/>
          <w:spacing w:val="-4"/>
        </w:rPr>
        <w:t xml:space="preserve"> </w:t>
      </w:r>
      <w:r>
        <w:rPr>
          <w:color w:val="231F20"/>
        </w:rPr>
        <w:t>has</w:t>
      </w:r>
      <w:r>
        <w:rPr>
          <w:color w:val="231F20"/>
          <w:spacing w:val="-5"/>
        </w:rPr>
        <w:t xml:space="preserve"> </w:t>
      </w:r>
      <w:r>
        <w:rPr>
          <w:color w:val="231F20"/>
        </w:rPr>
        <w:t>been</w:t>
      </w:r>
      <w:r>
        <w:rPr>
          <w:color w:val="231F20"/>
          <w:spacing w:val="-5"/>
        </w:rPr>
        <w:t xml:space="preserve"> </w:t>
      </w:r>
      <w:r>
        <w:rPr>
          <w:color w:val="231F20"/>
        </w:rPr>
        <w:t>perhaps</w:t>
      </w:r>
      <w:r>
        <w:rPr>
          <w:color w:val="231F20"/>
          <w:spacing w:val="-5"/>
        </w:rPr>
        <w:t xml:space="preserve"> </w:t>
      </w:r>
      <w:r>
        <w:rPr>
          <w:color w:val="231F20"/>
        </w:rPr>
        <w:t>the</w:t>
      </w:r>
      <w:r>
        <w:rPr>
          <w:color w:val="231F20"/>
          <w:spacing w:val="-4"/>
        </w:rPr>
        <w:t xml:space="preserve"> </w:t>
      </w:r>
      <w:r>
        <w:rPr>
          <w:color w:val="231F20"/>
        </w:rPr>
        <w:t>most influential post-1977 publication in the Vaisnava world.”</w:t>
      </w:r>
    </w:p>
    <w:p w14:paraId="3C23434F" w14:textId="77777777" w:rsidR="005C14B8" w:rsidRDefault="00000000">
      <w:pPr>
        <w:pStyle w:val="BodyText"/>
        <w:spacing w:line="251" w:lineRule="exact"/>
        <w:ind w:left="450"/>
      </w:pPr>
      <w:r>
        <w:rPr>
          <w:color w:val="231F20"/>
        </w:rPr>
        <w:t>(BVKS</w:t>
      </w:r>
      <w:r>
        <w:rPr>
          <w:color w:val="231F20"/>
          <w:spacing w:val="-3"/>
        </w:rPr>
        <w:t xml:space="preserve"> </w:t>
      </w:r>
      <w:r>
        <w:rPr>
          <w:color w:val="231F20"/>
        </w:rPr>
        <w:t>article,</w:t>
      </w:r>
      <w:r>
        <w:rPr>
          <w:color w:val="231F20"/>
          <w:spacing w:val="-2"/>
        </w:rPr>
        <w:t xml:space="preserve"> 12/1/2013)</w:t>
      </w:r>
    </w:p>
    <w:p w14:paraId="2FDA0298" w14:textId="77777777" w:rsidR="005C14B8" w:rsidRDefault="005C14B8">
      <w:pPr>
        <w:pStyle w:val="BodyText"/>
        <w:rPr>
          <w:sz w:val="27"/>
        </w:rPr>
      </w:pPr>
    </w:p>
    <w:p w14:paraId="59A25357" w14:textId="77777777" w:rsidR="005C14B8" w:rsidRDefault="00000000">
      <w:pPr>
        <w:spacing w:line="285" w:lineRule="auto"/>
        <w:ind w:left="120" w:right="102"/>
        <w:jc w:val="both"/>
      </w:pPr>
      <w:r>
        <w:rPr>
          <w:color w:val="231F20"/>
        </w:rPr>
        <w:t xml:space="preserve">Desperate to combat this monumental influence of </w:t>
      </w:r>
      <w:hyperlink r:id="rId7">
        <w:r>
          <w:rPr>
            <w:i/>
            <w:color w:val="0000FE"/>
            <w:u w:val="single" w:color="0000FE"/>
          </w:rPr>
          <w:t xml:space="preserve">The Final Order </w:t>
        </w:r>
        <w:r>
          <w:rPr>
            <w:color w:val="0000FE"/>
            <w:u w:val="single" w:color="0000FE"/>
          </w:rPr>
          <w:t>(“TFO”)</w:t>
        </w:r>
      </w:hyperlink>
      <w:r>
        <w:rPr>
          <w:color w:val="231F20"/>
        </w:rPr>
        <w:t xml:space="preserve">, BVKS has claimed that a paper titled </w:t>
      </w:r>
      <w:r>
        <w:rPr>
          <w:i/>
          <w:color w:val="231F20"/>
        </w:rPr>
        <w:t xml:space="preserve">Defeat of Ritvik-vada </w:t>
      </w:r>
      <w:r>
        <w:rPr>
          <w:color w:val="231F20"/>
        </w:rPr>
        <w:t>(“DOR”) “com- pletely dismantles” TFO:</w:t>
      </w:r>
    </w:p>
    <w:p w14:paraId="43640D71" w14:textId="77777777" w:rsidR="005C14B8" w:rsidRDefault="005C14B8">
      <w:pPr>
        <w:pStyle w:val="BodyText"/>
        <w:spacing w:before="1"/>
        <w:rPr>
          <w:sz w:val="21"/>
        </w:rPr>
      </w:pPr>
    </w:p>
    <w:p w14:paraId="706483E9" w14:textId="77777777" w:rsidR="005C14B8" w:rsidRDefault="00000000">
      <w:pPr>
        <w:spacing w:before="91"/>
        <w:ind w:left="450"/>
        <w:rPr>
          <w:rFonts w:ascii="TimesNewRomanPS-BoldItalicMT" w:hAnsi="TimesNewRomanPS-BoldItalicMT"/>
          <w:b/>
          <w:i/>
        </w:rPr>
      </w:pPr>
      <w:r>
        <w:rPr>
          <w:b/>
          <w:color w:val="231F20"/>
        </w:rPr>
        <w:t>“read</w:t>
      </w:r>
      <w:r>
        <w:rPr>
          <w:b/>
          <w:color w:val="231F20"/>
          <w:spacing w:val="-2"/>
        </w:rPr>
        <w:t xml:space="preserve"> </w:t>
      </w:r>
      <w:r>
        <w:rPr>
          <w:b/>
          <w:color w:val="231F20"/>
        </w:rPr>
        <w:t>this</w:t>
      </w:r>
      <w:r>
        <w:rPr>
          <w:b/>
          <w:color w:val="231F20"/>
          <w:spacing w:val="-2"/>
        </w:rPr>
        <w:t xml:space="preserve"> </w:t>
      </w:r>
      <w:r>
        <w:rPr>
          <w:rFonts w:ascii="TimesNewRomanPS-BoldItalicMT" w:hAnsi="TimesNewRomanPS-BoldItalicMT"/>
          <w:b/>
          <w:i/>
          <w:color w:val="231F20"/>
        </w:rPr>
        <w:t>Defeat</w:t>
      </w:r>
      <w:r>
        <w:rPr>
          <w:rFonts w:ascii="TimesNewRomanPS-BoldItalicMT" w:hAnsi="TimesNewRomanPS-BoldItalicMT"/>
          <w:b/>
          <w:i/>
          <w:color w:val="231F20"/>
          <w:spacing w:val="-1"/>
        </w:rPr>
        <w:t xml:space="preserve"> </w:t>
      </w:r>
      <w:r>
        <w:rPr>
          <w:rFonts w:ascii="TimesNewRomanPS-BoldItalicMT" w:hAnsi="TimesNewRomanPS-BoldItalicMT"/>
          <w:b/>
          <w:i/>
          <w:color w:val="231F20"/>
        </w:rPr>
        <w:t>of</w:t>
      </w:r>
      <w:r>
        <w:rPr>
          <w:rFonts w:ascii="TimesNewRomanPS-BoldItalicMT" w:hAnsi="TimesNewRomanPS-BoldItalicMT"/>
          <w:b/>
          <w:i/>
          <w:color w:val="231F20"/>
          <w:spacing w:val="-1"/>
        </w:rPr>
        <w:t xml:space="preserve"> </w:t>
      </w:r>
      <w:r>
        <w:rPr>
          <w:rFonts w:ascii="TimesNewRomanPS-BoldItalicMT" w:hAnsi="TimesNewRomanPS-BoldItalicMT"/>
          <w:b/>
          <w:i/>
          <w:color w:val="231F20"/>
        </w:rPr>
        <w:t>Ritvik-vada</w:t>
      </w:r>
      <w:r>
        <w:rPr>
          <w:rFonts w:ascii="TimesNewRomanPS-BoldItalicMT" w:hAnsi="TimesNewRomanPS-BoldItalicMT"/>
          <w:b/>
          <w:i/>
          <w:color w:val="231F20"/>
          <w:spacing w:val="-1"/>
        </w:rPr>
        <w:t xml:space="preserve"> </w:t>
      </w:r>
      <w:r>
        <w:rPr>
          <w:b/>
          <w:color w:val="231F20"/>
        </w:rPr>
        <w:t>by</w:t>
      </w:r>
      <w:r>
        <w:rPr>
          <w:b/>
          <w:color w:val="231F20"/>
          <w:spacing w:val="-1"/>
        </w:rPr>
        <w:t xml:space="preserve"> </w:t>
      </w:r>
      <w:r>
        <w:rPr>
          <w:b/>
          <w:color w:val="231F20"/>
        </w:rPr>
        <w:t>Rocana,</w:t>
      </w:r>
      <w:r>
        <w:rPr>
          <w:b/>
          <w:color w:val="231F20"/>
          <w:spacing w:val="-1"/>
        </w:rPr>
        <w:t xml:space="preserve"> </w:t>
      </w:r>
      <w:r>
        <w:rPr>
          <w:b/>
          <w:color w:val="231F20"/>
        </w:rPr>
        <w:t>[…]</w:t>
      </w:r>
      <w:r>
        <w:rPr>
          <w:b/>
          <w:color w:val="231F20"/>
          <w:spacing w:val="-1"/>
        </w:rPr>
        <w:t xml:space="preserve"> </w:t>
      </w:r>
      <w:r>
        <w:rPr>
          <w:rFonts w:ascii="TimesNewRomanPS-BoldItalicMT" w:hAnsi="TimesNewRomanPS-BoldItalicMT"/>
          <w:b/>
          <w:i/>
          <w:color w:val="231F20"/>
        </w:rPr>
        <w:t>The</w:t>
      </w:r>
      <w:r>
        <w:rPr>
          <w:rFonts w:ascii="TimesNewRomanPS-BoldItalicMT" w:hAnsi="TimesNewRomanPS-BoldItalicMT"/>
          <w:b/>
          <w:i/>
          <w:color w:val="231F20"/>
          <w:spacing w:val="-1"/>
        </w:rPr>
        <w:t xml:space="preserve"> </w:t>
      </w:r>
      <w:r>
        <w:rPr>
          <w:rFonts w:ascii="TimesNewRomanPS-BoldItalicMT" w:hAnsi="TimesNewRomanPS-BoldItalicMT"/>
          <w:b/>
          <w:i/>
          <w:color w:val="231F20"/>
          <w:spacing w:val="-2"/>
        </w:rPr>
        <w:t>Final</w:t>
      </w:r>
    </w:p>
    <w:p w14:paraId="5B257602" w14:textId="77777777" w:rsidR="005C14B8" w:rsidRDefault="00000000">
      <w:pPr>
        <w:pStyle w:val="Heading2"/>
        <w:spacing w:before="47" w:line="285" w:lineRule="auto"/>
        <w:ind w:right="554"/>
      </w:pPr>
      <w:r>
        <w:rPr>
          <w:rFonts w:ascii="TimesNewRomanPS-BoldItalicMT" w:hAnsi="TimesNewRomanPS-BoldItalicMT"/>
          <w:i/>
          <w:color w:val="231F20"/>
        </w:rPr>
        <w:t>Order</w:t>
      </w:r>
      <w:r>
        <w:rPr>
          <w:rFonts w:ascii="TimesNewRomanPS-BoldItalicMT" w:hAnsi="TimesNewRomanPS-BoldItalicMT"/>
          <w:i/>
          <w:color w:val="231F20"/>
          <w:spacing w:val="-5"/>
        </w:rPr>
        <w:t xml:space="preserve"> </w:t>
      </w:r>
      <w:r>
        <w:rPr>
          <w:color w:val="231F20"/>
        </w:rPr>
        <w:t>which</w:t>
      </w:r>
      <w:r>
        <w:rPr>
          <w:color w:val="231F20"/>
          <w:spacing w:val="-5"/>
        </w:rPr>
        <w:t xml:space="preserve"> </w:t>
      </w:r>
      <w:r>
        <w:rPr>
          <w:color w:val="231F20"/>
        </w:rPr>
        <w:t>it</w:t>
      </w:r>
      <w:r>
        <w:rPr>
          <w:color w:val="231F20"/>
          <w:spacing w:val="-4"/>
        </w:rPr>
        <w:t xml:space="preserve"> </w:t>
      </w:r>
      <w:r>
        <w:rPr>
          <w:color w:val="231F20"/>
        </w:rPr>
        <w:t>replies</w:t>
      </w:r>
      <w:r>
        <w:rPr>
          <w:color w:val="231F20"/>
          <w:spacing w:val="-5"/>
        </w:rPr>
        <w:t xml:space="preserve"> </w:t>
      </w:r>
      <w:r>
        <w:rPr>
          <w:color w:val="231F20"/>
        </w:rPr>
        <w:t>to,</w:t>
      </w:r>
      <w:r>
        <w:rPr>
          <w:color w:val="231F20"/>
          <w:spacing w:val="-4"/>
        </w:rPr>
        <w:t xml:space="preserve"> </w:t>
      </w:r>
      <w:r>
        <w:rPr>
          <w:color w:val="231F20"/>
        </w:rPr>
        <w:t>[…]</w:t>
      </w:r>
      <w:r>
        <w:rPr>
          <w:color w:val="231F20"/>
          <w:spacing w:val="-4"/>
        </w:rPr>
        <w:t xml:space="preserve"> </w:t>
      </w:r>
      <w:r>
        <w:rPr>
          <w:color w:val="231F20"/>
        </w:rPr>
        <w:t>And</w:t>
      </w:r>
      <w:r>
        <w:rPr>
          <w:color w:val="231F20"/>
          <w:spacing w:val="-5"/>
        </w:rPr>
        <w:t xml:space="preserve"> </w:t>
      </w:r>
      <w:r>
        <w:rPr>
          <w:color w:val="231F20"/>
        </w:rPr>
        <w:t>just</w:t>
      </w:r>
      <w:r>
        <w:rPr>
          <w:color w:val="231F20"/>
          <w:spacing w:val="-4"/>
        </w:rPr>
        <w:t xml:space="preserve"> </w:t>
      </w:r>
      <w:r>
        <w:rPr>
          <w:color w:val="231F20"/>
        </w:rPr>
        <w:t>completely</w:t>
      </w:r>
      <w:r>
        <w:rPr>
          <w:color w:val="231F20"/>
          <w:spacing w:val="-4"/>
        </w:rPr>
        <w:t xml:space="preserve"> </w:t>
      </w:r>
      <w:r>
        <w:rPr>
          <w:color w:val="231F20"/>
        </w:rPr>
        <w:t>dismantles</w:t>
      </w:r>
      <w:r>
        <w:rPr>
          <w:color w:val="231F20"/>
          <w:spacing w:val="-5"/>
        </w:rPr>
        <w:t xml:space="preserve"> </w:t>
      </w:r>
      <w:r>
        <w:rPr>
          <w:color w:val="231F20"/>
        </w:rPr>
        <w:t>it.</w:t>
      </w:r>
      <w:r>
        <w:rPr>
          <w:color w:val="231F20"/>
          <w:spacing w:val="-4"/>
        </w:rPr>
        <w:t xml:space="preserve"> </w:t>
      </w:r>
      <w:r>
        <w:rPr>
          <w:color w:val="231F20"/>
        </w:rPr>
        <w:t xml:space="preserve">So it's definitely, </w:t>
      </w:r>
      <w:r>
        <w:rPr>
          <w:rFonts w:ascii="TimesNewRomanPS-BoldItalicMT" w:hAnsi="TimesNewRomanPS-BoldItalicMT"/>
          <w:i/>
          <w:color w:val="231F20"/>
        </w:rPr>
        <w:t xml:space="preserve">ritvikism </w:t>
      </w:r>
      <w:r>
        <w:rPr>
          <w:color w:val="231F20"/>
        </w:rPr>
        <w:t>is completely bogus.”</w:t>
      </w:r>
    </w:p>
    <w:p w14:paraId="472D0803" w14:textId="77777777" w:rsidR="005C14B8" w:rsidRDefault="00000000">
      <w:pPr>
        <w:pStyle w:val="BodyText"/>
        <w:spacing w:line="251" w:lineRule="exact"/>
        <w:ind w:left="450"/>
      </w:pPr>
      <w:r>
        <w:rPr>
          <w:color w:val="231F20"/>
        </w:rPr>
        <w:t>(BVKS</w:t>
      </w:r>
      <w:r>
        <w:rPr>
          <w:color w:val="231F20"/>
          <w:spacing w:val="-3"/>
        </w:rPr>
        <w:t xml:space="preserve"> </w:t>
      </w:r>
      <w:r>
        <w:rPr>
          <w:color w:val="231F20"/>
        </w:rPr>
        <w:t>Lecture,</w:t>
      </w:r>
      <w:r>
        <w:rPr>
          <w:color w:val="231F20"/>
          <w:spacing w:val="-2"/>
        </w:rPr>
        <w:t xml:space="preserve"> 4/2/2013)</w:t>
      </w:r>
    </w:p>
    <w:p w14:paraId="25993A67" w14:textId="77777777" w:rsidR="005C14B8" w:rsidRDefault="005C14B8">
      <w:pPr>
        <w:pStyle w:val="BodyText"/>
        <w:spacing w:before="2"/>
        <w:rPr>
          <w:sz w:val="30"/>
        </w:rPr>
      </w:pPr>
    </w:p>
    <w:p w14:paraId="026236B2" w14:textId="77777777" w:rsidR="005C14B8" w:rsidRDefault="00000000">
      <w:pPr>
        <w:pStyle w:val="BodyText"/>
        <w:spacing w:line="285" w:lineRule="auto"/>
        <w:ind w:left="120"/>
      </w:pPr>
      <w:r>
        <w:rPr>
          <w:color w:val="231F20"/>
        </w:rPr>
        <w:t>But, as we shall now demonstrate, BVKS’s faith in DOR simply reveals his illit- eracy, because DOR:</w:t>
      </w:r>
    </w:p>
    <w:p w14:paraId="0CD903C3" w14:textId="77777777" w:rsidR="005C14B8" w:rsidRDefault="00000000">
      <w:pPr>
        <w:pStyle w:val="ListParagraph"/>
        <w:numPr>
          <w:ilvl w:val="0"/>
          <w:numId w:val="7"/>
        </w:numPr>
        <w:tabs>
          <w:tab w:val="left" w:pos="358"/>
        </w:tabs>
        <w:spacing w:before="148"/>
        <w:ind w:right="0" w:hanging="238"/>
      </w:pPr>
      <w:r>
        <w:rPr>
          <w:color w:val="231F20"/>
        </w:rPr>
        <w:t>Agrees</w:t>
      </w:r>
      <w:r>
        <w:rPr>
          <w:color w:val="231F20"/>
          <w:spacing w:val="-4"/>
        </w:rPr>
        <w:t xml:space="preserve"> </w:t>
      </w:r>
      <w:r>
        <w:rPr>
          <w:color w:val="231F20"/>
        </w:rPr>
        <w:t>with</w:t>
      </w:r>
      <w:r>
        <w:rPr>
          <w:color w:val="231F20"/>
          <w:spacing w:val="-3"/>
        </w:rPr>
        <w:t xml:space="preserve"> </w:t>
      </w:r>
      <w:r>
        <w:rPr>
          <w:color w:val="231F20"/>
        </w:rPr>
        <w:t>the</w:t>
      </w:r>
      <w:r>
        <w:rPr>
          <w:color w:val="231F20"/>
          <w:spacing w:val="-4"/>
        </w:rPr>
        <w:t xml:space="preserve"> </w:t>
      </w:r>
      <w:r>
        <w:rPr>
          <w:color w:val="231F20"/>
        </w:rPr>
        <w:t>conclusions</w:t>
      </w:r>
      <w:r>
        <w:rPr>
          <w:color w:val="231F20"/>
          <w:spacing w:val="-3"/>
        </w:rPr>
        <w:t xml:space="preserve"> </w:t>
      </w:r>
      <w:r>
        <w:rPr>
          <w:color w:val="231F20"/>
        </w:rPr>
        <w:t>of</w:t>
      </w:r>
      <w:r>
        <w:rPr>
          <w:color w:val="231F20"/>
          <w:spacing w:val="-3"/>
        </w:rPr>
        <w:t xml:space="preserve"> </w:t>
      </w:r>
      <w:r>
        <w:rPr>
          <w:color w:val="231F20"/>
          <w:spacing w:val="-4"/>
        </w:rPr>
        <w:t>TFO!</w:t>
      </w:r>
    </w:p>
    <w:p w14:paraId="7C72130D" w14:textId="77777777" w:rsidR="005C14B8" w:rsidRDefault="005C14B8">
      <w:pPr>
        <w:sectPr w:rsidR="005C14B8">
          <w:pgSz w:w="8640" w:h="12960"/>
          <w:pgMar w:top="1480" w:right="560" w:bottom="280" w:left="600" w:header="720" w:footer="720" w:gutter="0"/>
          <w:cols w:space="720"/>
        </w:sectPr>
      </w:pPr>
    </w:p>
    <w:p w14:paraId="3F51C7EF" w14:textId="77777777" w:rsidR="005C14B8" w:rsidRDefault="00000000">
      <w:pPr>
        <w:tabs>
          <w:tab w:val="left" w:pos="3263"/>
        </w:tabs>
        <w:spacing w:before="23"/>
        <w:ind w:left="120"/>
        <w:jc w:val="both"/>
        <w:rPr>
          <w:rFonts w:ascii="Palatino"/>
          <w:i/>
          <w:sz w:val="20"/>
        </w:rPr>
      </w:pPr>
      <w:r>
        <w:rPr>
          <w:rFonts w:ascii="Palatino"/>
          <w:i/>
          <w:color w:val="231F20"/>
          <w:spacing w:val="-5"/>
          <w:sz w:val="20"/>
        </w:rPr>
        <w:lastRenderedPageBreak/>
        <w:t>vi</w:t>
      </w:r>
      <w:r>
        <w:rPr>
          <w:rFonts w:ascii="Palatino"/>
          <w:i/>
          <w:color w:val="231F20"/>
          <w:sz w:val="20"/>
        </w:rPr>
        <w:tab/>
      </w:r>
      <w:r>
        <w:rPr>
          <w:rFonts w:ascii="Palatino"/>
          <w:i/>
          <w:color w:val="231F20"/>
          <w:spacing w:val="-2"/>
          <w:sz w:val="20"/>
        </w:rPr>
        <w:t>Introduction</w:t>
      </w:r>
    </w:p>
    <w:p w14:paraId="3F6FEDDF" w14:textId="77777777" w:rsidR="005C14B8" w:rsidRDefault="005C14B8">
      <w:pPr>
        <w:pStyle w:val="BodyText"/>
        <w:spacing w:before="13"/>
        <w:rPr>
          <w:rFonts w:ascii="Palatino"/>
          <w:i/>
          <w:sz w:val="16"/>
        </w:rPr>
      </w:pPr>
    </w:p>
    <w:p w14:paraId="440559E1" w14:textId="77777777" w:rsidR="005C14B8" w:rsidRDefault="00000000">
      <w:pPr>
        <w:pStyle w:val="ListParagraph"/>
        <w:numPr>
          <w:ilvl w:val="0"/>
          <w:numId w:val="7"/>
        </w:numPr>
        <w:tabs>
          <w:tab w:val="left" w:pos="387"/>
        </w:tabs>
        <w:spacing w:before="0" w:line="285" w:lineRule="auto"/>
        <w:ind w:left="119" w:right="158" w:firstLine="0"/>
        <w:jc w:val="both"/>
      </w:pPr>
      <w:r>
        <w:rPr>
          <w:color w:val="231F20"/>
        </w:rPr>
        <w:t xml:space="preserve">Actually “completely dismantles” </w:t>
      </w:r>
      <w:r>
        <w:rPr>
          <w:b/>
          <w:color w:val="231F20"/>
          <w:u w:val="single" w:color="231F20"/>
        </w:rPr>
        <w:t>BVKS’s</w:t>
      </w:r>
      <w:r>
        <w:rPr>
          <w:b/>
          <w:color w:val="231F20"/>
        </w:rPr>
        <w:t xml:space="preserve"> </w:t>
      </w:r>
      <w:r>
        <w:rPr>
          <w:color w:val="231F20"/>
        </w:rPr>
        <w:t>philosophical position and brands him a deviant.</w:t>
      </w:r>
    </w:p>
    <w:p w14:paraId="1C55ECB9" w14:textId="77777777" w:rsidR="005C14B8" w:rsidRDefault="00000000">
      <w:pPr>
        <w:pStyle w:val="BodyText"/>
        <w:spacing w:before="148" w:line="285" w:lineRule="auto"/>
        <w:ind w:left="119" w:right="157"/>
        <w:jc w:val="both"/>
      </w:pPr>
      <w:r>
        <w:rPr>
          <w:color w:val="231F20"/>
        </w:rPr>
        <w:t>Below we reproduce verbatim extracts from DOR (unabridged edition) to high- light BVKS’s uneducated response to TFO, and thereby establish that TFO’s conclusion – that Srila Prabhupada did not cease to be ISKCON’s initiating guru on his departure – remains undefeated. All underlining emphasis, unless other- wise stated, has been added.</w:t>
      </w:r>
    </w:p>
    <w:p w14:paraId="276742D6" w14:textId="77777777" w:rsidR="005C14B8" w:rsidRDefault="005C14B8">
      <w:pPr>
        <w:spacing w:line="285" w:lineRule="auto"/>
        <w:jc w:val="both"/>
        <w:sectPr w:rsidR="005C14B8">
          <w:pgSz w:w="8640" w:h="12960"/>
          <w:pgMar w:top="660" w:right="560" w:bottom="280" w:left="600" w:header="720" w:footer="720" w:gutter="0"/>
          <w:cols w:space="720"/>
        </w:sectPr>
      </w:pPr>
    </w:p>
    <w:p w14:paraId="3F7BC61D" w14:textId="77777777" w:rsidR="005C14B8" w:rsidRDefault="005C14B8">
      <w:pPr>
        <w:pStyle w:val="BodyText"/>
        <w:rPr>
          <w:sz w:val="20"/>
        </w:rPr>
      </w:pPr>
    </w:p>
    <w:p w14:paraId="0A6C0D1F" w14:textId="77777777" w:rsidR="005C14B8" w:rsidRDefault="005C14B8">
      <w:pPr>
        <w:pStyle w:val="BodyText"/>
        <w:rPr>
          <w:sz w:val="20"/>
        </w:rPr>
      </w:pPr>
    </w:p>
    <w:p w14:paraId="6E4015C8" w14:textId="77777777" w:rsidR="005C14B8" w:rsidRDefault="005C14B8">
      <w:pPr>
        <w:pStyle w:val="BodyText"/>
        <w:rPr>
          <w:sz w:val="20"/>
        </w:rPr>
      </w:pPr>
    </w:p>
    <w:p w14:paraId="2B908A5A" w14:textId="77777777" w:rsidR="005C14B8" w:rsidRDefault="005C14B8">
      <w:pPr>
        <w:pStyle w:val="BodyText"/>
        <w:rPr>
          <w:sz w:val="20"/>
        </w:rPr>
      </w:pPr>
    </w:p>
    <w:p w14:paraId="6318595D" w14:textId="77777777" w:rsidR="005C14B8" w:rsidRDefault="005C14B8">
      <w:pPr>
        <w:pStyle w:val="BodyText"/>
        <w:rPr>
          <w:sz w:val="20"/>
        </w:rPr>
      </w:pPr>
    </w:p>
    <w:p w14:paraId="3829273E" w14:textId="77777777" w:rsidR="005C14B8" w:rsidRDefault="005C14B8">
      <w:pPr>
        <w:pStyle w:val="BodyText"/>
        <w:rPr>
          <w:sz w:val="20"/>
        </w:rPr>
      </w:pPr>
    </w:p>
    <w:p w14:paraId="1DD342ED" w14:textId="77777777" w:rsidR="005C14B8" w:rsidRDefault="005C14B8">
      <w:pPr>
        <w:pStyle w:val="BodyText"/>
        <w:rPr>
          <w:sz w:val="20"/>
        </w:rPr>
      </w:pPr>
    </w:p>
    <w:p w14:paraId="4CBB49ED" w14:textId="77777777" w:rsidR="005C14B8" w:rsidRDefault="005C14B8">
      <w:pPr>
        <w:pStyle w:val="BodyText"/>
        <w:rPr>
          <w:sz w:val="20"/>
        </w:rPr>
      </w:pPr>
    </w:p>
    <w:p w14:paraId="480FDC0B" w14:textId="77777777" w:rsidR="005C14B8" w:rsidRDefault="005C14B8">
      <w:pPr>
        <w:pStyle w:val="BodyText"/>
        <w:spacing w:before="2"/>
        <w:rPr>
          <w:sz w:val="16"/>
        </w:rPr>
      </w:pPr>
    </w:p>
    <w:p w14:paraId="23796EC2" w14:textId="77777777" w:rsidR="005C14B8" w:rsidRDefault="00000000">
      <w:pPr>
        <w:pStyle w:val="Heading1"/>
        <w:spacing w:before="0" w:line="474" w:lineRule="exact"/>
        <w:ind w:left="372" w:right="409"/>
        <w:jc w:val="center"/>
      </w:pPr>
      <w:bookmarkStart w:id="0" w:name="_TOC_250011"/>
      <w:r>
        <w:rPr>
          <w:color w:val="231F20"/>
        </w:rPr>
        <w:t>SECTION</w:t>
      </w:r>
      <w:r>
        <w:rPr>
          <w:rFonts w:ascii="Times New Roman"/>
          <w:b w:val="0"/>
          <w:color w:val="231F20"/>
          <w:spacing w:val="-4"/>
        </w:rPr>
        <w:t xml:space="preserve"> </w:t>
      </w:r>
      <w:r>
        <w:rPr>
          <w:color w:val="231F20"/>
        </w:rPr>
        <w:t>A:</w:t>
      </w:r>
      <w:r>
        <w:rPr>
          <w:rFonts w:ascii="Times New Roman"/>
          <w:b w:val="0"/>
          <w:color w:val="231F20"/>
          <w:spacing w:val="-2"/>
        </w:rPr>
        <w:t xml:space="preserve"> </w:t>
      </w:r>
      <w:r>
        <w:rPr>
          <w:color w:val="231F20"/>
        </w:rPr>
        <w:t>TFO'S</w:t>
      </w:r>
      <w:r>
        <w:rPr>
          <w:rFonts w:ascii="Times New Roman"/>
          <w:b w:val="0"/>
          <w:color w:val="231F20"/>
          <w:spacing w:val="-2"/>
        </w:rPr>
        <w:t xml:space="preserve"> </w:t>
      </w:r>
      <w:bookmarkEnd w:id="0"/>
      <w:r>
        <w:rPr>
          <w:color w:val="231F20"/>
          <w:spacing w:val="-2"/>
        </w:rPr>
        <w:t>CHALLENGE</w:t>
      </w:r>
    </w:p>
    <w:p w14:paraId="049ADD60" w14:textId="77777777" w:rsidR="005C14B8" w:rsidRDefault="005C14B8">
      <w:pPr>
        <w:pStyle w:val="BodyText"/>
        <w:rPr>
          <w:rFonts w:ascii="Palatino"/>
          <w:b/>
          <w:sz w:val="32"/>
        </w:rPr>
      </w:pPr>
    </w:p>
    <w:p w14:paraId="442B57A2" w14:textId="77777777" w:rsidR="005C14B8" w:rsidRDefault="005C14B8">
      <w:pPr>
        <w:pStyle w:val="BodyText"/>
        <w:rPr>
          <w:rFonts w:ascii="Palatino"/>
          <w:b/>
          <w:sz w:val="32"/>
        </w:rPr>
      </w:pPr>
    </w:p>
    <w:p w14:paraId="4DCDBEB0" w14:textId="77777777" w:rsidR="005C14B8" w:rsidRDefault="005C14B8">
      <w:pPr>
        <w:pStyle w:val="BodyText"/>
        <w:spacing w:before="4"/>
        <w:rPr>
          <w:rFonts w:ascii="Palatino"/>
          <w:b/>
          <w:sz w:val="44"/>
        </w:rPr>
      </w:pPr>
    </w:p>
    <w:p w14:paraId="691941CC" w14:textId="77777777" w:rsidR="005C14B8" w:rsidRDefault="00000000">
      <w:pPr>
        <w:pStyle w:val="BodyText"/>
        <w:spacing w:line="285" w:lineRule="auto"/>
        <w:ind w:left="120" w:right="157"/>
        <w:jc w:val="both"/>
      </w:pPr>
      <w:r>
        <w:rPr>
          <w:color w:val="231F20"/>
        </w:rPr>
        <w:t xml:space="preserve">DOR quotes the directive issued by Srila Prabhupada on July 9th, 1977, which authorised representatives to perform first and second initiations on Srila Prabhu- pada’s behalf, so that those initiated would become Srila Prabhupada’s initiated </w:t>
      </w:r>
      <w:r>
        <w:rPr>
          <w:color w:val="231F20"/>
          <w:spacing w:val="-2"/>
        </w:rPr>
        <w:t>disciples:</w:t>
      </w:r>
    </w:p>
    <w:p w14:paraId="08FE237A" w14:textId="77777777" w:rsidR="005C14B8" w:rsidRDefault="005C14B8">
      <w:pPr>
        <w:pStyle w:val="BodyText"/>
        <w:spacing w:before="8"/>
        <w:rPr>
          <w:sz w:val="25"/>
        </w:rPr>
      </w:pPr>
    </w:p>
    <w:p w14:paraId="18A3B62C" w14:textId="77777777" w:rsidR="005C14B8" w:rsidRDefault="00000000">
      <w:pPr>
        <w:pStyle w:val="Heading2"/>
        <w:spacing w:line="285" w:lineRule="auto"/>
        <w:ind w:right="498"/>
      </w:pPr>
      <w:r>
        <w:rPr>
          <w:color w:val="231F20"/>
        </w:rPr>
        <w:t>“these representatives may accept the devotee as an initiated disciple of Srila Prabhupad by giving a spiritual name, or in the case of second initiation, by chanting on the Gayatri thread, just as Srila Prabhupad</w:t>
      </w:r>
      <w:r>
        <w:rPr>
          <w:color w:val="231F20"/>
          <w:spacing w:val="-4"/>
        </w:rPr>
        <w:t xml:space="preserve"> </w:t>
      </w:r>
      <w:r>
        <w:rPr>
          <w:color w:val="231F20"/>
        </w:rPr>
        <w:t>has</w:t>
      </w:r>
      <w:r>
        <w:rPr>
          <w:color w:val="231F20"/>
          <w:spacing w:val="-4"/>
        </w:rPr>
        <w:t xml:space="preserve"> </w:t>
      </w:r>
      <w:r>
        <w:rPr>
          <w:color w:val="231F20"/>
        </w:rPr>
        <w:t>done.</w:t>
      </w:r>
      <w:r>
        <w:rPr>
          <w:color w:val="231F20"/>
          <w:spacing w:val="-4"/>
        </w:rPr>
        <w:t xml:space="preserve"> </w:t>
      </w:r>
      <w:r>
        <w:rPr>
          <w:color w:val="231F20"/>
        </w:rPr>
        <w:t>The</w:t>
      </w:r>
      <w:r>
        <w:rPr>
          <w:color w:val="231F20"/>
          <w:spacing w:val="-5"/>
        </w:rPr>
        <w:t xml:space="preserve"> </w:t>
      </w:r>
      <w:r>
        <w:rPr>
          <w:color w:val="231F20"/>
        </w:rPr>
        <w:t>newly</w:t>
      </w:r>
      <w:r>
        <w:rPr>
          <w:color w:val="231F20"/>
          <w:spacing w:val="-4"/>
        </w:rPr>
        <w:t xml:space="preserve"> </w:t>
      </w:r>
      <w:r>
        <w:rPr>
          <w:color w:val="231F20"/>
        </w:rPr>
        <w:t>initiated</w:t>
      </w:r>
      <w:r>
        <w:rPr>
          <w:color w:val="231F20"/>
          <w:spacing w:val="-4"/>
        </w:rPr>
        <w:t xml:space="preserve"> </w:t>
      </w:r>
      <w:r>
        <w:rPr>
          <w:color w:val="231F20"/>
        </w:rPr>
        <w:t>devotees</w:t>
      </w:r>
      <w:r>
        <w:rPr>
          <w:color w:val="231F20"/>
          <w:spacing w:val="-4"/>
        </w:rPr>
        <w:t xml:space="preserve"> </w:t>
      </w:r>
      <w:r>
        <w:rPr>
          <w:color w:val="231F20"/>
        </w:rPr>
        <w:t>are</w:t>
      </w:r>
      <w:r>
        <w:rPr>
          <w:color w:val="231F20"/>
          <w:spacing w:val="-5"/>
        </w:rPr>
        <w:t xml:space="preserve"> </w:t>
      </w:r>
      <w:r>
        <w:rPr>
          <w:color w:val="231F20"/>
        </w:rPr>
        <w:t>disciples</w:t>
      </w:r>
      <w:r>
        <w:rPr>
          <w:color w:val="231F20"/>
          <w:spacing w:val="-4"/>
        </w:rPr>
        <w:t xml:space="preserve"> </w:t>
      </w:r>
      <w:r>
        <w:rPr>
          <w:color w:val="231F20"/>
        </w:rPr>
        <w:t>of</w:t>
      </w:r>
      <w:r>
        <w:rPr>
          <w:color w:val="231F20"/>
          <w:spacing w:val="-4"/>
        </w:rPr>
        <w:t xml:space="preserve"> </w:t>
      </w:r>
      <w:r>
        <w:rPr>
          <w:color w:val="231F20"/>
        </w:rPr>
        <w:t>His Divine Grace A.C. Bhaktivedanta Swami Prabhupad, the above eleven senior devotees acting as His representative.”</w:t>
      </w:r>
    </w:p>
    <w:p w14:paraId="5B9067F6" w14:textId="77777777" w:rsidR="005C14B8" w:rsidRDefault="00000000">
      <w:pPr>
        <w:pStyle w:val="BodyText"/>
        <w:spacing w:line="247" w:lineRule="exact"/>
        <w:ind w:left="449"/>
      </w:pPr>
      <w:r>
        <w:rPr>
          <w:color w:val="231F20"/>
        </w:rPr>
        <w:t>(July</w:t>
      </w:r>
      <w:r>
        <w:rPr>
          <w:color w:val="231F20"/>
          <w:spacing w:val="-3"/>
        </w:rPr>
        <w:t xml:space="preserve"> </w:t>
      </w:r>
      <w:r>
        <w:rPr>
          <w:color w:val="231F20"/>
        </w:rPr>
        <w:t>9th,</w:t>
      </w:r>
      <w:r>
        <w:rPr>
          <w:color w:val="231F20"/>
          <w:spacing w:val="-1"/>
        </w:rPr>
        <w:t xml:space="preserve"> </w:t>
      </w:r>
      <w:r>
        <w:rPr>
          <w:color w:val="231F20"/>
        </w:rPr>
        <w:t>1977, Directive,</w:t>
      </w:r>
      <w:r>
        <w:rPr>
          <w:color w:val="231F20"/>
          <w:spacing w:val="-1"/>
        </w:rPr>
        <w:t xml:space="preserve"> </w:t>
      </w:r>
      <w:r>
        <w:rPr>
          <w:color w:val="231F20"/>
        </w:rPr>
        <w:t>DOR,</w:t>
      </w:r>
      <w:r>
        <w:rPr>
          <w:color w:val="231F20"/>
          <w:spacing w:val="-2"/>
        </w:rPr>
        <w:t xml:space="preserve"> </w:t>
      </w:r>
      <w:r>
        <w:rPr>
          <w:color w:val="231F20"/>
        </w:rPr>
        <w:t xml:space="preserve">p. </w:t>
      </w:r>
      <w:r>
        <w:rPr>
          <w:color w:val="231F20"/>
          <w:spacing w:val="-5"/>
        </w:rPr>
        <w:t>28)</w:t>
      </w:r>
    </w:p>
    <w:p w14:paraId="4DF12820" w14:textId="77777777" w:rsidR="005C14B8" w:rsidRDefault="005C14B8">
      <w:pPr>
        <w:pStyle w:val="BodyText"/>
        <w:spacing w:before="2"/>
        <w:rPr>
          <w:sz w:val="30"/>
        </w:rPr>
      </w:pPr>
    </w:p>
    <w:p w14:paraId="379D32B6" w14:textId="77777777" w:rsidR="005C14B8" w:rsidRDefault="00000000">
      <w:pPr>
        <w:pStyle w:val="BodyText"/>
        <w:spacing w:line="285" w:lineRule="auto"/>
        <w:ind w:left="119" w:right="157"/>
        <w:jc w:val="both"/>
      </w:pPr>
      <w:r>
        <w:rPr>
          <w:color w:val="231F20"/>
        </w:rPr>
        <w:t>TFO was specifically written to challenge the following modifications which were made to this July 9th directive:</w:t>
      </w:r>
    </w:p>
    <w:p w14:paraId="24AF36DA" w14:textId="77777777" w:rsidR="005C14B8" w:rsidRDefault="005C14B8">
      <w:pPr>
        <w:pStyle w:val="BodyText"/>
        <w:spacing w:before="10"/>
        <w:rPr>
          <w:sz w:val="25"/>
        </w:rPr>
      </w:pPr>
    </w:p>
    <w:p w14:paraId="70D80EA7" w14:textId="77777777" w:rsidR="005C14B8" w:rsidRDefault="00000000">
      <w:pPr>
        <w:spacing w:before="1"/>
        <w:ind w:left="449"/>
        <w:rPr>
          <w:b/>
        </w:rPr>
      </w:pPr>
      <w:r>
        <w:rPr>
          <w:b/>
          <w:color w:val="231F20"/>
        </w:rPr>
        <w:t>“Modification</w:t>
      </w:r>
      <w:r>
        <w:rPr>
          <w:b/>
          <w:color w:val="231F20"/>
          <w:spacing w:val="-2"/>
        </w:rPr>
        <w:t xml:space="preserve"> </w:t>
      </w:r>
      <w:r>
        <w:rPr>
          <w:b/>
          <w:color w:val="231F20"/>
        </w:rPr>
        <w:t>a):</w:t>
      </w:r>
      <w:r>
        <w:rPr>
          <w:b/>
          <w:color w:val="231F20"/>
          <w:spacing w:val="-1"/>
        </w:rPr>
        <w:t xml:space="preserve"> </w:t>
      </w:r>
      <w:r>
        <w:rPr>
          <w:b/>
          <w:color w:val="231F20"/>
        </w:rPr>
        <w:t>That</w:t>
      </w:r>
      <w:r>
        <w:rPr>
          <w:b/>
          <w:color w:val="231F20"/>
          <w:spacing w:val="-2"/>
        </w:rPr>
        <w:t xml:space="preserve"> </w:t>
      </w:r>
      <w:r>
        <w:rPr>
          <w:b/>
          <w:color w:val="231F20"/>
        </w:rPr>
        <w:t>the</w:t>
      </w:r>
      <w:r>
        <w:rPr>
          <w:b/>
          <w:color w:val="231F20"/>
          <w:spacing w:val="-2"/>
        </w:rPr>
        <w:t xml:space="preserve"> </w:t>
      </w:r>
      <w:r>
        <w:rPr>
          <w:b/>
          <w:color w:val="231F20"/>
        </w:rPr>
        <w:t>appointment</w:t>
      </w:r>
      <w:r>
        <w:rPr>
          <w:b/>
          <w:color w:val="231F20"/>
          <w:spacing w:val="-1"/>
        </w:rPr>
        <w:t xml:space="preserve"> </w:t>
      </w:r>
      <w:r>
        <w:rPr>
          <w:b/>
          <w:color w:val="231F20"/>
        </w:rPr>
        <w:t>of</w:t>
      </w:r>
      <w:r>
        <w:rPr>
          <w:b/>
          <w:color w:val="231F20"/>
          <w:spacing w:val="-1"/>
        </w:rPr>
        <w:t xml:space="preserve"> </w:t>
      </w:r>
      <w:r>
        <w:rPr>
          <w:b/>
          <w:color w:val="231F20"/>
          <w:spacing w:val="-2"/>
        </w:rPr>
        <w:t>representatives</w:t>
      </w:r>
    </w:p>
    <w:p w14:paraId="2BB7051F" w14:textId="77777777" w:rsidR="005C14B8" w:rsidRDefault="00000000">
      <w:pPr>
        <w:spacing w:before="47" w:line="285" w:lineRule="auto"/>
        <w:ind w:left="449" w:right="356"/>
        <w:rPr>
          <w:b/>
        </w:rPr>
      </w:pPr>
      <w:r>
        <w:rPr>
          <w:b/>
          <w:color w:val="231F20"/>
        </w:rPr>
        <w:t>or</w:t>
      </w:r>
      <w:r>
        <w:rPr>
          <w:b/>
          <w:color w:val="231F20"/>
          <w:spacing w:val="-6"/>
        </w:rPr>
        <w:t xml:space="preserve"> </w:t>
      </w:r>
      <w:r>
        <w:rPr>
          <w:rFonts w:ascii="TimesNewRomanPS-BoldItalicMT"/>
          <w:b/>
          <w:i/>
          <w:color w:val="231F20"/>
        </w:rPr>
        <w:t>ritviks</w:t>
      </w:r>
      <w:r>
        <w:rPr>
          <w:rFonts w:ascii="TimesNewRomanPS-BoldItalicMT"/>
          <w:b/>
          <w:i/>
          <w:color w:val="231F20"/>
          <w:spacing w:val="-5"/>
        </w:rPr>
        <w:t xml:space="preserve"> </w:t>
      </w:r>
      <w:r>
        <w:rPr>
          <w:b/>
          <w:color w:val="231F20"/>
        </w:rPr>
        <w:t>was</w:t>
      </w:r>
      <w:r>
        <w:rPr>
          <w:b/>
          <w:color w:val="231F20"/>
          <w:spacing w:val="-5"/>
        </w:rPr>
        <w:t xml:space="preserve"> </w:t>
      </w:r>
      <w:r>
        <w:rPr>
          <w:b/>
          <w:color w:val="231F20"/>
        </w:rPr>
        <w:t>only</w:t>
      </w:r>
      <w:r>
        <w:rPr>
          <w:b/>
          <w:color w:val="231F20"/>
          <w:spacing w:val="-5"/>
        </w:rPr>
        <w:t xml:space="preserve"> </w:t>
      </w:r>
      <w:r>
        <w:rPr>
          <w:b/>
          <w:color w:val="231F20"/>
        </w:rPr>
        <w:t>temporary,</w:t>
      </w:r>
      <w:r>
        <w:rPr>
          <w:b/>
          <w:color w:val="231F20"/>
          <w:spacing w:val="-5"/>
        </w:rPr>
        <w:t xml:space="preserve"> </w:t>
      </w:r>
      <w:r>
        <w:rPr>
          <w:b/>
          <w:color w:val="231F20"/>
        </w:rPr>
        <w:t>specifically</w:t>
      </w:r>
      <w:r>
        <w:rPr>
          <w:b/>
          <w:color w:val="231F20"/>
          <w:spacing w:val="-5"/>
        </w:rPr>
        <w:t xml:space="preserve"> </w:t>
      </w:r>
      <w:r>
        <w:rPr>
          <w:b/>
          <w:color w:val="231F20"/>
        </w:rPr>
        <w:t>to</w:t>
      </w:r>
      <w:r>
        <w:rPr>
          <w:b/>
          <w:color w:val="231F20"/>
          <w:spacing w:val="-5"/>
        </w:rPr>
        <w:t xml:space="preserve"> </w:t>
      </w:r>
      <w:r>
        <w:rPr>
          <w:b/>
          <w:color w:val="231F20"/>
        </w:rPr>
        <w:t>be</w:t>
      </w:r>
      <w:r>
        <w:rPr>
          <w:b/>
          <w:color w:val="231F20"/>
          <w:spacing w:val="-6"/>
        </w:rPr>
        <w:t xml:space="preserve"> </w:t>
      </w:r>
      <w:r>
        <w:rPr>
          <w:b/>
          <w:color w:val="231F20"/>
        </w:rPr>
        <w:t>terminated</w:t>
      </w:r>
      <w:r>
        <w:rPr>
          <w:b/>
          <w:color w:val="231F20"/>
          <w:spacing w:val="-5"/>
        </w:rPr>
        <w:t xml:space="preserve"> </w:t>
      </w:r>
      <w:r>
        <w:rPr>
          <w:b/>
          <w:color w:val="231F20"/>
        </w:rPr>
        <w:t>on</w:t>
      </w:r>
      <w:r>
        <w:rPr>
          <w:b/>
          <w:color w:val="231F20"/>
          <w:spacing w:val="-5"/>
        </w:rPr>
        <w:t xml:space="preserve"> </w:t>
      </w:r>
      <w:r>
        <w:rPr>
          <w:b/>
          <w:color w:val="231F20"/>
        </w:rPr>
        <w:t>the departure of Srila Prabhupada.</w:t>
      </w:r>
    </w:p>
    <w:p w14:paraId="274C31D5" w14:textId="77777777" w:rsidR="005C14B8" w:rsidRDefault="00000000">
      <w:pPr>
        <w:spacing w:line="251" w:lineRule="exact"/>
        <w:ind w:left="449"/>
        <w:rPr>
          <w:b/>
        </w:rPr>
      </w:pPr>
      <w:r>
        <w:rPr>
          <w:b/>
          <w:color w:val="231F20"/>
        </w:rPr>
        <w:t>Modification</w:t>
      </w:r>
      <w:r>
        <w:rPr>
          <w:b/>
          <w:color w:val="231F20"/>
          <w:spacing w:val="-4"/>
        </w:rPr>
        <w:t xml:space="preserve"> </w:t>
      </w:r>
      <w:r>
        <w:rPr>
          <w:b/>
          <w:color w:val="231F20"/>
        </w:rPr>
        <w:t>b):</w:t>
      </w:r>
      <w:r>
        <w:rPr>
          <w:b/>
          <w:color w:val="231F20"/>
          <w:spacing w:val="-4"/>
        </w:rPr>
        <w:t xml:space="preserve"> </w:t>
      </w:r>
      <w:r>
        <w:rPr>
          <w:b/>
          <w:color w:val="231F20"/>
        </w:rPr>
        <w:t>Having</w:t>
      </w:r>
      <w:r>
        <w:rPr>
          <w:b/>
          <w:color w:val="231F20"/>
          <w:spacing w:val="-4"/>
        </w:rPr>
        <w:t xml:space="preserve"> </w:t>
      </w:r>
      <w:r>
        <w:rPr>
          <w:b/>
          <w:color w:val="231F20"/>
        </w:rPr>
        <w:t>ceased</w:t>
      </w:r>
      <w:r>
        <w:rPr>
          <w:b/>
          <w:color w:val="231F20"/>
          <w:spacing w:val="-3"/>
        </w:rPr>
        <w:t xml:space="preserve"> </w:t>
      </w:r>
      <w:r>
        <w:rPr>
          <w:b/>
          <w:color w:val="231F20"/>
        </w:rPr>
        <w:t>their</w:t>
      </w:r>
      <w:r>
        <w:rPr>
          <w:b/>
          <w:color w:val="231F20"/>
          <w:spacing w:val="-8"/>
        </w:rPr>
        <w:t xml:space="preserve"> </w:t>
      </w:r>
      <w:r>
        <w:rPr>
          <w:b/>
          <w:color w:val="231F20"/>
        </w:rPr>
        <w:t>representational</w:t>
      </w:r>
      <w:r>
        <w:rPr>
          <w:b/>
          <w:color w:val="231F20"/>
          <w:spacing w:val="-3"/>
        </w:rPr>
        <w:t xml:space="preserve"> </w:t>
      </w:r>
      <w:r>
        <w:rPr>
          <w:b/>
          <w:color w:val="231F20"/>
          <w:spacing w:val="-2"/>
        </w:rPr>
        <w:t>function,</w:t>
      </w:r>
    </w:p>
    <w:p w14:paraId="31207B5E" w14:textId="77777777" w:rsidR="005C14B8" w:rsidRDefault="005C14B8">
      <w:pPr>
        <w:spacing w:line="251" w:lineRule="exact"/>
        <w:sectPr w:rsidR="005C14B8">
          <w:pgSz w:w="8640" w:h="12960"/>
          <w:pgMar w:top="1480" w:right="560" w:bottom="280" w:left="600" w:header="720" w:footer="720" w:gutter="0"/>
          <w:cols w:space="720"/>
        </w:sectPr>
      </w:pPr>
    </w:p>
    <w:p w14:paraId="46298776" w14:textId="77777777" w:rsidR="005C14B8" w:rsidRDefault="00000000">
      <w:pPr>
        <w:tabs>
          <w:tab w:val="left" w:pos="2371"/>
        </w:tabs>
        <w:spacing w:before="32"/>
        <w:ind w:left="120"/>
        <w:rPr>
          <w:rFonts w:ascii="Palatino"/>
          <w:sz w:val="16"/>
        </w:rPr>
      </w:pPr>
      <w:r>
        <w:rPr>
          <w:rFonts w:ascii="Hoefler Text"/>
          <w:color w:val="231F20"/>
          <w:spacing w:val="-10"/>
          <w:sz w:val="20"/>
        </w:rPr>
        <w:lastRenderedPageBreak/>
        <w:t>2</w:t>
      </w:r>
      <w:r>
        <w:rPr>
          <w:rFonts w:ascii="Hoefler Text"/>
          <w:color w:val="231F20"/>
          <w:sz w:val="20"/>
        </w:rPr>
        <w:tab/>
      </w:r>
      <w:r>
        <w:rPr>
          <w:rFonts w:ascii="Palatino"/>
          <w:color w:val="231F20"/>
          <w:spacing w:val="15"/>
          <w:sz w:val="16"/>
        </w:rPr>
        <w:t>ISKCON</w:t>
      </w:r>
      <w:r>
        <w:rPr>
          <w:rFonts w:ascii="Palatino"/>
          <w:color w:val="231F20"/>
          <w:spacing w:val="41"/>
          <w:sz w:val="16"/>
        </w:rPr>
        <w:t xml:space="preserve"> </w:t>
      </w:r>
      <w:r>
        <w:rPr>
          <w:rFonts w:ascii="Palatino"/>
          <w:color w:val="231F20"/>
          <w:spacing w:val="13"/>
          <w:sz w:val="16"/>
        </w:rPr>
        <w:t>REVIVAL</w:t>
      </w:r>
      <w:r>
        <w:rPr>
          <w:rFonts w:ascii="Palatino"/>
          <w:color w:val="231F20"/>
          <w:spacing w:val="37"/>
          <w:sz w:val="16"/>
        </w:rPr>
        <w:t xml:space="preserve"> </w:t>
      </w:r>
      <w:r>
        <w:rPr>
          <w:rFonts w:ascii="Palatino"/>
          <w:color w:val="231F20"/>
          <w:spacing w:val="14"/>
          <w:sz w:val="16"/>
        </w:rPr>
        <w:t>MOVEMENT</w:t>
      </w:r>
    </w:p>
    <w:p w14:paraId="423E8A31" w14:textId="77777777" w:rsidR="005C14B8" w:rsidRDefault="005C14B8">
      <w:pPr>
        <w:pStyle w:val="BodyText"/>
        <w:spacing w:before="16"/>
        <w:rPr>
          <w:rFonts w:ascii="Palatino"/>
          <w:sz w:val="17"/>
        </w:rPr>
      </w:pPr>
    </w:p>
    <w:p w14:paraId="744848D9" w14:textId="77777777" w:rsidR="005C14B8" w:rsidRDefault="00000000">
      <w:pPr>
        <w:pStyle w:val="Heading2"/>
        <w:spacing w:line="285" w:lineRule="auto"/>
        <w:ind w:left="449" w:right="498"/>
      </w:pPr>
      <w:r>
        <w:rPr>
          <w:color w:val="231F20"/>
        </w:rPr>
        <w:t>the</w:t>
      </w:r>
      <w:r>
        <w:rPr>
          <w:color w:val="231F20"/>
          <w:spacing w:val="-5"/>
        </w:rPr>
        <w:t xml:space="preserve"> </w:t>
      </w:r>
      <w:r>
        <w:rPr>
          <w:rFonts w:ascii="TimesNewRomanPS-BoldItalicMT" w:hAnsi="TimesNewRomanPS-BoldItalicMT"/>
          <w:i/>
          <w:color w:val="231F20"/>
        </w:rPr>
        <w:t>ritviks</w:t>
      </w:r>
      <w:r>
        <w:rPr>
          <w:rFonts w:ascii="TimesNewRomanPS-BoldItalicMT" w:hAnsi="TimesNewRomanPS-BoldItalicMT"/>
          <w:i/>
          <w:color w:val="231F20"/>
          <w:spacing w:val="-5"/>
        </w:rPr>
        <w:t xml:space="preserve"> </w:t>
      </w:r>
      <w:r>
        <w:rPr>
          <w:color w:val="231F20"/>
        </w:rPr>
        <w:t>would</w:t>
      </w:r>
      <w:r>
        <w:rPr>
          <w:color w:val="231F20"/>
          <w:spacing w:val="-5"/>
        </w:rPr>
        <w:t xml:space="preserve"> </w:t>
      </w:r>
      <w:r>
        <w:rPr>
          <w:color w:val="231F20"/>
        </w:rPr>
        <w:t>automatically</w:t>
      </w:r>
      <w:r>
        <w:rPr>
          <w:color w:val="231F20"/>
          <w:spacing w:val="-5"/>
        </w:rPr>
        <w:t xml:space="preserve"> </w:t>
      </w:r>
      <w:r>
        <w:rPr>
          <w:color w:val="231F20"/>
        </w:rPr>
        <w:t>become</w:t>
      </w:r>
      <w:r>
        <w:rPr>
          <w:color w:val="231F20"/>
          <w:spacing w:val="-6"/>
        </w:rPr>
        <w:t xml:space="preserve"> </w:t>
      </w:r>
      <w:r>
        <w:rPr>
          <w:rFonts w:ascii="TimesNewRomanPS-BoldItalicMT" w:hAnsi="TimesNewRomanPS-BoldItalicMT"/>
          <w:i/>
          <w:color w:val="231F20"/>
        </w:rPr>
        <w:t>diksa</w:t>
      </w:r>
      <w:r>
        <w:rPr>
          <w:rFonts w:ascii="TimesNewRomanPS-BoldItalicMT" w:hAnsi="TimesNewRomanPS-BoldItalicMT"/>
          <w:i/>
          <w:color w:val="231F20"/>
          <w:spacing w:val="-5"/>
        </w:rPr>
        <w:t xml:space="preserve"> </w:t>
      </w:r>
      <w:r>
        <w:rPr>
          <w:color w:val="231F20"/>
        </w:rPr>
        <w:t>gurus,</w:t>
      </w:r>
      <w:r>
        <w:rPr>
          <w:color w:val="231F20"/>
          <w:spacing w:val="-5"/>
        </w:rPr>
        <w:t xml:space="preserve"> </w:t>
      </w:r>
      <w:r>
        <w:rPr>
          <w:color w:val="231F20"/>
        </w:rPr>
        <w:t>initiating</w:t>
      </w:r>
      <w:r>
        <w:rPr>
          <w:color w:val="231F20"/>
          <w:spacing w:val="-5"/>
        </w:rPr>
        <w:t xml:space="preserve"> </w:t>
      </w:r>
      <w:r>
        <w:rPr>
          <w:color w:val="231F20"/>
        </w:rPr>
        <w:t>persons as their own disciples, not Srila Prabhupada’s.”</w:t>
      </w:r>
    </w:p>
    <w:p w14:paraId="141F9EE0" w14:textId="77777777" w:rsidR="005C14B8" w:rsidRDefault="00000000">
      <w:pPr>
        <w:pStyle w:val="BodyText"/>
        <w:spacing w:line="251" w:lineRule="exact"/>
        <w:ind w:left="449"/>
      </w:pPr>
      <w:r>
        <w:rPr>
          <w:color w:val="231F20"/>
        </w:rPr>
        <w:t>(TFO,</w:t>
      </w:r>
      <w:r>
        <w:rPr>
          <w:color w:val="231F20"/>
          <w:spacing w:val="-1"/>
        </w:rPr>
        <w:t xml:space="preserve"> </w:t>
      </w:r>
      <w:r>
        <w:rPr>
          <w:color w:val="231F20"/>
        </w:rPr>
        <w:t xml:space="preserve">p. </w:t>
      </w:r>
      <w:r>
        <w:rPr>
          <w:color w:val="231F20"/>
          <w:spacing w:val="-5"/>
        </w:rPr>
        <w:t>2)</w:t>
      </w:r>
    </w:p>
    <w:p w14:paraId="1C1EBC89" w14:textId="77777777" w:rsidR="005C14B8" w:rsidRDefault="005C14B8">
      <w:pPr>
        <w:pStyle w:val="BodyText"/>
        <w:spacing w:before="2"/>
        <w:rPr>
          <w:sz w:val="30"/>
        </w:rPr>
      </w:pPr>
    </w:p>
    <w:p w14:paraId="6233A058" w14:textId="77777777" w:rsidR="005C14B8" w:rsidRDefault="00000000">
      <w:pPr>
        <w:pStyle w:val="BodyText"/>
        <w:spacing w:line="285" w:lineRule="auto"/>
        <w:ind w:left="119"/>
      </w:pPr>
      <w:r>
        <w:rPr>
          <w:color w:val="231F20"/>
        </w:rPr>
        <w:t>DOR</w:t>
      </w:r>
      <w:r>
        <w:rPr>
          <w:color w:val="231F20"/>
          <w:spacing w:val="40"/>
        </w:rPr>
        <w:t xml:space="preserve"> </w:t>
      </w:r>
      <w:r>
        <w:rPr>
          <w:color w:val="231F20"/>
        </w:rPr>
        <w:t>agrees</w:t>
      </w:r>
      <w:r>
        <w:rPr>
          <w:color w:val="231F20"/>
          <w:spacing w:val="40"/>
        </w:rPr>
        <w:t xml:space="preserve"> </w:t>
      </w:r>
      <w:r>
        <w:rPr>
          <w:color w:val="231F20"/>
        </w:rPr>
        <w:t>that</w:t>
      </w:r>
      <w:r>
        <w:rPr>
          <w:color w:val="231F20"/>
          <w:spacing w:val="40"/>
        </w:rPr>
        <w:t xml:space="preserve"> </w:t>
      </w:r>
      <w:r>
        <w:rPr>
          <w:color w:val="231F20"/>
        </w:rPr>
        <w:t>successfully</w:t>
      </w:r>
      <w:r>
        <w:rPr>
          <w:color w:val="231F20"/>
          <w:spacing w:val="40"/>
        </w:rPr>
        <w:t xml:space="preserve"> </w:t>
      </w:r>
      <w:r>
        <w:rPr>
          <w:color w:val="231F20"/>
        </w:rPr>
        <w:t>challenging</w:t>
      </w:r>
      <w:r>
        <w:rPr>
          <w:color w:val="231F20"/>
          <w:spacing w:val="40"/>
        </w:rPr>
        <w:t xml:space="preserve"> </w:t>
      </w:r>
      <w:r>
        <w:rPr>
          <w:color w:val="231F20"/>
        </w:rPr>
        <w:t>these</w:t>
      </w:r>
      <w:r>
        <w:rPr>
          <w:color w:val="231F20"/>
          <w:spacing w:val="40"/>
        </w:rPr>
        <w:t xml:space="preserve"> </w:t>
      </w:r>
      <w:r>
        <w:rPr>
          <w:color w:val="231F20"/>
        </w:rPr>
        <w:t>modifications</w:t>
      </w:r>
      <w:r>
        <w:rPr>
          <w:color w:val="231F20"/>
          <w:spacing w:val="40"/>
        </w:rPr>
        <w:t xml:space="preserve"> </w:t>
      </w:r>
      <w:r>
        <w:rPr>
          <w:color w:val="231F20"/>
        </w:rPr>
        <w:t>is</w:t>
      </w:r>
      <w:r>
        <w:rPr>
          <w:color w:val="231F20"/>
          <w:spacing w:val="40"/>
        </w:rPr>
        <w:t xml:space="preserve"> </w:t>
      </w:r>
      <w:r>
        <w:rPr>
          <w:color w:val="231F20"/>
        </w:rPr>
        <w:t>the</w:t>
      </w:r>
      <w:r>
        <w:rPr>
          <w:color w:val="231F20"/>
          <w:spacing w:val="40"/>
        </w:rPr>
        <w:t xml:space="preserve"> </w:t>
      </w:r>
      <w:r>
        <w:rPr>
          <w:color w:val="231F20"/>
        </w:rPr>
        <w:t>core</w:t>
      </w:r>
      <w:r>
        <w:rPr>
          <w:color w:val="231F20"/>
          <w:spacing w:val="40"/>
        </w:rPr>
        <w:t xml:space="preserve"> </w:t>
      </w:r>
      <w:r>
        <w:rPr>
          <w:color w:val="231F20"/>
        </w:rPr>
        <w:t>of TFO’s challenge to the GBC position:</w:t>
      </w:r>
    </w:p>
    <w:p w14:paraId="719B423B" w14:textId="77777777" w:rsidR="005C14B8" w:rsidRDefault="005C14B8">
      <w:pPr>
        <w:pStyle w:val="BodyText"/>
        <w:spacing w:before="10"/>
        <w:rPr>
          <w:sz w:val="25"/>
        </w:rPr>
      </w:pPr>
    </w:p>
    <w:p w14:paraId="6C48D1B5" w14:textId="77777777" w:rsidR="005C14B8" w:rsidRDefault="00000000">
      <w:pPr>
        <w:pStyle w:val="Heading2"/>
        <w:spacing w:line="285" w:lineRule="auto"/>
        <w:ind w:left="449" w:right="356"/>
      </w:pPr>
      <w:r>
        <w:rPr>
          <w:color w:val="231F20"/>
        </w:rPr>
        <w:t>“With the introduction of its Modification a) and Modification b) argument,</w:t>
      </w:r>
      <w:r>
        <w:rPr>
          <w:color w:val="231F20"/>
          <w:spacing w:val="-1"/>
        </w:rPr>
        <w:t xml:space="preserve"> </w:t>
      </w:r>
      <w:r>
        <w:rPr>
          <w:color w:val="231F20"/>
        </w:rPr>
        <w:t>TFO</w:t>
      </w:r>
      <w:r>
        <w:rPr>
          <w:color w:val="231F20"/>
          <w:spacing w:val="-1"/>
        </w:rPr>
        <w:t xml:space="preserve"> </w:t>
      </w:r>
      <w:r>
        <w:rPr>
          <w:color w:val="231F20"/>
        </w:rPr>
        <w:t>begins</w:t>
      </w:r>
      <w:r>
        <w:rPr>
          <w:color w:val="231F20"/>
          <w:spacing w:val="-1"/>
        </w:rPr>
        <w:t xml:space="preserve"> </w:t>
      </w:r>
      <w:r>
        <w:rPr>
          <w:color w:val="231F20"/>
        </w:rPr>
        <w:t>to</w:t>
      </w:r>
      <w:r>
        <w:rPr>
          <w:color w:val="231F20"/>
          <w:spacing w:val="-1"/>
        </w:rPr>
        <w:t xml:space="preserve"> </w:t>
      </w:r>
      <w:r>
        <w:rPr>
          <w:color w:val="231F20"/>
        </w:rPr>
        <w:t>explain</w:t>
      </w:r>
      <w:r>
        <w:rPr>
          <w:color w:val="231F20"/>
          <w:spacing w:val="-1"/>
        </w:rPr>
        <w:t xml:space="preserve"> </w:t>
      </w:r>
      <w:r>
        <w:rPr>
          <w:color w:val="231F20"/>
        </w:rPr>
        <w:t>how,</w:t>
      </w:r>
      <w:r>
        <w:rPr>
          <w:color w:val="231F20"/>
          <w:spacing w:val="-1"/>
        </w:rPr>
        <w:t xml:space="preserve"> </w:t>
      </w:r>
      <w:r>
        <w:rPr>
          <w:color w:val="231F20"/>
        </w:rPr>
        <w:t>according</w:t>
      </w:r>
      <w:r>
        <w:rPr>
          <w:color w:val="231F20"/>
          <w:spacing w:val="-1"/>
        </w:rPr>
        <w:t xml:space="preserve"> </w:t>
      </w:r>
      <w:r>
        <w:rPr>
          <w:color w:val="231F20"/>
        </w:rPr>
        <w:t>to</w:t>
      </w:r>
      <w:r>
        <w:rPr>
          <w:color w:val="231F20"/>
          <w:spacing w:val="-1"/>
        </w:rPr>
        <w:t xml:space="preserve"> </w:t>
      </w:r>
      <w:r>
        <w:rPr>
          <w:color w:val="231F20"/>
        </w:rPr>
        <w:t>them,</w:t>
      </w:r>
      <w:r>
        <w:rPr>
          <w:color w:val="231F20"/>
          <w:spacing w:val="-1"/>
        </w:rPr>
        <w:t xml:space="preserve"> </w:t>
      </w:r>
      <w:r>
        <w:rPr>
          <w:color w:val="231F20"/>
        </w:rPr>
        <w:t>the</w:t>
      </w:r>
      <w:r>
        <w:rPr>
          <w:color w:val="231F20"/>
          <w:spacing w:val="-2"/>
        </w:rPr>
        <w:t xml:space="preserve"> </w:t>
      </w:r>
      <w:r>
        <w:rPr>
          <w:color w:val="231F20"/>
        </w:rPr>
        <w:t>GBC deviated</w:t>
      </w:r>
      <w:r>
        <w:rPr>
          <w:color w:val="231F20"/>
          <w:spacing w:val="-5"/>
        </w:rPr>
        <w:t xml:space="preserve"> </w:t>
      </w:r>
      <w:r>
        <w:rPr>
          <w:color w:val="231F20"/>
        </w:rPr>
        <w:t>from</w:t>
      </w:r>
      <w:r>
        <w:rPr>
          <w:color w:val="231F20"/>
          <w:spacing w:val="-5"/>
        </w:rPr>
        <w:t xml:space="preserve"> </w:t>
      </w:r>
      <w:r>
        <w:rPr>
          <w:color w:val="231F20"/>
        </w:rPr>
        <w:t>the</w:t>
      </w:r>
      <w:r>
        <w:rPr>
          <w:color w:val="231F20"/>
          <w:spacing w:val="-6"/>
        </w:rPr>
        <w:t xml:space="preserve"> </w:t>
      </w:r>
      <w:r>
        <w:rPr>
          <w:color w:val="231F20"/>
        </w:rPr>
        <w:t>instructions</w:t>
      </w:r>
      <w:r>
        <w:rPr>
          <w:color w:val="231F20"/>
          <w:spacing w:val="-5"/>
        </w:rPr>
        <w:t xml:space="preserve"> </w:t>
      </w:r>
      <w:r>
        <w:rPr>
          <w:color w:val="231F20"/>
        </w:rPr>
        <w:t>that</w:t>
      </w:r>
      <w:r>
        <w:rPr>
          <w:color w:val="231F20"/>
          <w:spacing w:val="-5"/>
        </w:rPr>
        <w:t xml:space="preserve"> </w:t>
      </w:r>
      <w:r>
        <w:rPr>
          <w:color w:val="231F20"/>
        </w:rPr>
        <w:t>TFO</w:t>
      </w:r>
      <w:r>
        <w:rPr>
          <w:color w:val="231F20"/>
          <w:spacing w:val="-5"/>
        </w:rPr>
        <w:t xml:space="preserve"> </w:t>
      </w:r>
      <w:r>
        <w:rPr>
          <w:color w:val="231F20"/>
        </w:rPr>
        <w:t>claims</w:t>
      </w:r>
      <w:r>
        <w:rPr>
          <w:color w:val="231F20"/>
          <w:spacing w:val="-5"/>
        </w:rPr>
        <w:t xml:space="preserve"> </w:t>
      </w:r>
      <w:r>
        <w:rPr>
          <w:color w:val="231F20"/>
        </w:rPr>
        <w:t>are</w:t>
      </w:r>
      <w:r>
        <w:rPr>
          <w:color w:val="231F20"/>
          <w:spacing w:val="-6"/>
        </w:rPr>
        <w:t xml:space="preserve"> </w:t>
      </w:r>
      <w:r>
        <w:rPr>
          <w:color w:val="231F20"/>
        </w:rPr>
        <w:t>contained</w:t>
      </w:r>
      <w:r>
        <w:rPr>
          <w:color w:val="231F20"/>
          <w:spacing w:val="-5"/>
        </w:rPr>
        <w:t xml:space="preserve"> </w:t>
      </w:r>
      <w:r>
        <w:rPr>
          <w:color w:val="231F20"/>
        </w:rPr>
        <w:t>in</w:t>
      </w:r>
      <w:r>
        <w:rPr>
          <w:color w:val="231F20"/>
          <w:spacing w:val="-5"/>
        </w:rPr>
        <w:t xml:space="preserve"> </w:t>
      </w:r>
      <w:r>
        <w:rPr>
          <w:color w:val="231F20"/>
        </w:rPr>
        <w:t>the July</w:t>
      </w:r>
      <w:r>
        <w:rPr>
          <w:color w:val="231F20"/>
          <w:spacing w:val="-3"/>
        </w:rPr>
        <w:t xml:space="preserve"> </w:t>
      </w:r>
      <w:r>
        <w:rPr>
          <w:color w:val="231F20"/>
        </w:rPr>
        <w:t>9th</w:t>
      </w:r>
      <w:r>
        <w:rPr>
          <w:color w:val="231F20"/>
          <w:spacing w:val="-3"/>
        </w:rPr>
        <w:t xml:space="preserve"> </w:t>
      </w:r>
      <w:r>
        <w:rPr>
          <w:color w:val="231F20"/>
        </w:rPr>
        <w:t>Letter.</w:t>
      </w:r>
      <w:r>
        <w:rPr>
          <w:color w:val="231F20"/>
          <w:spacing w:val="-3"/>
        </w:rPr>
        <w:t xml:space="preserve"> </w:t>
      </w:r>
      <w:r>
        <w:rPr>
          <w:color w:val="231F20"/>
          <w:u w:val="single" w:color="231F20"/>
        </w:rPr>
        <w:t>These</w:t>
      </w:r>
      <w:r>
        <w:rPr>
          <w:color w:val="231F20"/>
          <w:spacing w:val="-4"/>
          <w:u w:val="single" w:color="231F20"/>
        </w:rPr>
        <w:t xml:space="preserve"> </w:t>
      </w:r>
      <w:r>
        <w:rPr>
          <w:color w:val="231F20"/>
          <w:u w:val="single" w:color="231F20"/>
        </w:rPr>
        <w:t>ar</w:t>
      </w:r>
      <w:r>
        <w:rPr>
          <w:color w:val="231F20"/>
        </w:rPr>
        <w:t>g</w:t>
      </w:r>
      <w:r>
        <w:rPr>
          <w:color w:val="231F20"/>
          <w:u w:val="single" w:color="231F20"/>
        </w:rPr>
        <w:t>uments</w:t>
      </w:r>
      <w:r>
        <w:rPr>
          <w:color w:val="231F20"/>
          <w:spacing w:val="-3"/>
          <w:u w:val="single" w:color="231F20"/>
        </w:rPr>
        <w:t xml:space="preserve"> </w:t>
      </w:r>
      <w:r>
        <w:rPr>
          <w:color w:val="231F20"/>
          <w:u w:val="single" w:color="231F20"/>
        </w:rPr>
        <w:t>represent</w:t>
      </w:r>
      <w:r>
        <w:rPr>
          <w:color w:val="231F20"/>
          <w:spacing w:val="-3"/>
          <w:u w:val="single" w:color="231F20"/>
        </w:rPr>
        <w:t xml:space="preserve"> </w:t>
      </w:r>
      <w:r>
        <w:rPr>
          <w:color w:val="231F20"/>
          <w:u w:val="single" w:color="231F20"/>
        </w:rPr>
        <w:t>the</w:t>
      </w:r>
      <w:r>
        <w:rPr>
          <w:color w:val="231F20"/>
          <w:spacing w:val="-4"/>
          <w:u w:val="single" w:color="231F20"/>
        </w:rPr>
        <w:t xml:space="preserve"> </w:t>
      </w:r>
      <w:r>
        <w:rPr>
          <w:color w:val="231F20"/>
          <w:u w:val="single" w:color="231F20"/>
        </w:rPr>
        <w:t>core</w:t>
      </w:r>
      <w:r>
        <w:rPr>
          <w:color w:val="231F20"/>
          <w:spacing w:val="-4"/>
          <w:u w:val="single" w:color="231F20"/>
        </w:rPr>
        <w:t xml:space="preserve"> </w:t>
      </w:r>
      <w:r>
        <w:rPr>
          <w:color w:val="231F20"/>
          <w:u w:val="single" w:color="231F20"/>
        </w:rPr>
        <w:t>of</w:t>
      </w:r>
      <w:r>
        <w:rPr>
          <w:color w:val="231F20"/>
          <w:spacing w:val="-3"/>
          <w:u w:val="single" w:color="231F20"/>
        </w:rPr>
        <w:t xml:space="preserve"> </w:t>
      </w:r>
      <w:r>
        <w:rPr>
          <w:color w:val="231F20"/>
          <w:u w:val="single" w:color="231F20"/>
        </w:rPr>
        <w:t>TFO'S</w:t>
      </w:r>
      <w:r>
        <w:rPr>
          <w:color w:val="231F20"/>
          <w:spacing w:val="-3"/>
          <w:u w:val="single" w:color="231F20"/>
        </w:rPr>
        <w:t xml:space="preserve"> </w:t>
      </w:r>
      <w:r>
        <w:rPr>
          <w:color w:val="231F20"/>
          <w:u w:val="single" w:color="231F20"/>
        </w:rPr>
        <w:t>chal-</w:t>
      </w:r>
      <w:r>
        <w:rPr>
          <w:color w:val="231F20"/>
        </w:rPr>
        <w:t xml:space="preserve"> </w:t>
      </w:r>
      <w:r>
        <w:rPr>
          <w:color w:val="231F20"/>
          <w:u w:val="single" w:color="231F20"/>
        </w:rPr>
        <w:t>lenge to the GBC position</w:t>
      </w:r>
      <w:r>
        <w:rPr>
          <w:color w:val="231F20"/>
        </w:rPr>
        <w:t>”.</w:t>
      </w:r>
    </w:p>
    <w:p w14:paraId="40A20BC2" w14:textId="77777777" w:rsidR="005C14B8" w:rsidRDefault="00000000">
      <w:pPr>
        <w:pStyle w:val="BodyText"/>
        <w:spacing w:line="248" w:lineRule="exact"/>
        <w:ind w:left="450"/>
      </w:pPr>
      <w:r>
        <w:rPr>
          <w:color w:val="231F20"/>
        </w:rPr>
        <w:t>(DOR,</w:t>
      </w:r>
      <w:r>
        <w:rPr>
          <w:color w:val="231F20"/>
          <w:spacing w:val="-1"/>
        </w:rPr>
        <w:t xml:space="preserve"> </w:t>
      </w:r>
      <w:r>
        <w:rPr>
          <w:color w:val="231F20"/>
        </w:rPr>
        <w:t xml:space="preserve">p. </w:t>
      </w:r>
      <w:r>
        <w:rPr>
          <w:color w:val="231F20"/>
          <w:spacing w:val="-5"/>
        </w:rPr>
        <w:t>22)</w:t>
      </w:r>
    </w:p>
    <w:p w14:paraId="23A9E6D2" w14:textId="77777777" w:rsidR="005C14B8" w:rsidRDefault="005C14B8">
      <w:pPr>
        <w:spacing w:line="248" w:lineRule="exact"/>
        <w:sectPr w:rsidR="005C14B8">
          <w:pgSz w:w="8640" w:h="12960"/>
          <w:pgMar w:top="680" w:right="560" w:bottom="280" w:left="600" w:header="720" w:footer="720" w:gutter="0"/>
          <w:cols w:space="720"/>
        </w:sectPr>
      </w:pPr>
    </w:p>
    <w:p w14:paraId="4808DBDB" w14:textId="77777777" w:rsidR="005C14B8" w:rsidRDefault="005C14B8">
      <w:pPr>
        <w:pStyle w:val="BodyText"/>
        <w:rPr>
          <w:sz w:val="20"/>
        </w:rPr>
      </w:pPr>
    </w:p>
    <w:p w14:paraId="16E74B09" w14:textId="77777777" w:rsidR="005C14B8" w:rsidRDefault="005C14B8">
      <w:pPr>
        <w:pStyle w:val="BodyText"/>
        <w:rPr>
          <w:sz w:val="20"/>
        </w:rPr>
      </w:pPr>
    </w:p>
    <w:p w14:paraId="42365004" w14:textId="77777777" w:rsidR="005C14B8" w:rsidRDefault="005C14B8">
      <w:pPr>
        <w:pStyle w:val="BodyText"/>
        <w:rPr>
          <w:sz w:val="20"/>
        </w:rPr>
      </w:pPr>
    </w:p>
    <w:p w14:paraId="38A888B0" w14:textId="77777777" w:rsidR="005C14B8" w:rsidRDefault="005C14B8">
      <w:pPr>
        <w:pStyle w:val="BodyText"/>
        <w:rPr>
          <w:sz w:val="20"/>
        </w:rPr>
      </w:pPr>
    </w:p>
    <w:p w14:paraId="34909C9C" w14:textId="77777777" w:rsidR="005C14B8" w:rsidRDefault="005C14B8">
      <w:pPr>
        <w:pStyle w:val="BodyText"/>
        <w:rPr>
          <w:sz w:val="20"/>
        </w:rPr>
      </w:pPr>
    </w:p>
    <w:p w14:paraId="2AD4C9E4" w14:textId="77777777" w:rsidR="005C14B8" w:rsidRDefault="005C14B8">
      <w:pPr>
        <w:pStyle w:val="BodyText"/>
        <w:rPr>
          <w:sz w:val="20"/>
        </w:rPr>
      </w:pPr>
    </w:p>
    <w:p w14:paraId="4051F2AA" w14:textId="77777777" w:rsidR="005C14B8" w:rsidRDefault="005C14B8">
      <w:pPr>
        <w:pStyle w:val="BodyText"/>
        <w:rPr>
          <w:sz w:val="20"/>
        </w:rPr>
      </w:pPr>
    </w:p>
    <w:p w14:paraId="22D73E80" w14:textId="77777777" w:rsidR="005C14B8" w:rsidRDefault="005C14B8">
      <w:pPr>
        <w:pStyle w:val="BodyText"/>
        <w:rPr>
          <w:sz w:val="20"/>
        </w:rPr>
      </w:pPr>
    </w:p>
    <w:p w14:paraId="368566B4" w14:textId="77777777" w:rsidR="005C14B8" w:rsidRDefault="005C14B8">
      <w:pPr>
        <w:pStyle w:val="BodyText"/>
        <w:spacing w:before="2"/>
        <w:rPr>
          <w:sz w:val="16"/>
        </w:rPr>
      </w:pPr>
    </w:p>
    <w:p w14:paraId="36C1D5B1" w14:textId="71A2C65A" w:rsidR="005C14B8" w:rsidRPr="00353917" w:rsidRDefault="00000000" w:rsidP="00353917">
      <w:pPr>
        <w:pStyle w:val="Heading1"/>
        <w:spacing w:line="276" w:lineRule="auto"/>
        <w:ind w:hanging="508"/>
        <w:rPr>
          <w:rFonts w:ascii="Times New Roman" w:hAnsi="Times New Roman"/>
          <w:b w:val="0"/>
          <w:color w:val="231F20"/>
        </w:rPr>
      </w:pPr>
      <w:bookmarkStart w:id="1" w:name="_TOC_250010"/>
      <w:r>
        <w:rPr>
          <w:color w:val="231F20"/>
        </w:rPr>
        <w:t>SECTION</w:t>
      </w:r>
      <w:r>
        <w:rPr>
          <w:rFonts w:ascii="Times New Roman" w:hAnsi="Times New Roman"/>
          <w:b w:val="0"/>
          <w:color w:val="231F20"/>
          <w:spacing w:val="-9"/>
        </w:rPr>
        <w:t xml:space="preserve"> </w:t>
      </w:r>
      <w:r>
        <w:rPr>
          <w:color w:val="231F20"/>
        </w:rPr>
        <w:t>B:</w:t>
      </w:r>
      <w:r>
        <w:rPr>
          <w:rFonts w:ascii="Times New Roman" w:hAnsi="Times New Roman"/>
          <w:b w:val="0"/>
          <w:color w:val="231F20"/>
          <w:spacing w:val="-9"/>
        </w:rPr>
        <w:t xml:space="preserve"> </w:t>
      </w:r>
      <w:r>
        <w:rPr>
          <w:color w:val="231F20"/>
        </w:rPr>
        <w:t>BVKS</w:t>
      </w:r>
      <w:r>
        <w:rPr>
          <w:rFonts w:ascii="Times New Roman" w:hAnsi="Times New Roman"/>
          <w:b w:val="0"/>
          <w:color w:val="231F20"/>
          <w:spacing w:val="-10"/>
        </w:rPr>
        <w:t xml:space="preserve"> </w:t>
      </w:r>
      <w:r>
        <w:rPr>
          <w:color w:val="231F20"/>
        </w:rPr>
        <w:t>AGREES</w:t>
      </w:r>
      <w:r>
        <w:rPr>
          <w:rFonts w:ascii="Times New Roman" w:hAnsi="Times New Roman"/>
          <w:b w:val="0"/>
          <w:color w:val="231F20"/>
          <w:spacing w:val="-10"/>
        </w:rPr>
        <w:t xml:space="preserve"> </w:t>
      </w:r>
      <w:r>
        <w:rPr>
          <w:color w:val="231F20"/>
        </w:rPr>
        <w:t>TFO’S</w:t>
      </w:r>
      <w:r>
        <w:rPr>
          <w:rFonts w:ascii="Times New Roman" w:hAnsi="Times New Roman"/>
          <w:b w:val="0"/>
          <w:color w:val="231F20"/>
        </w:rPr>
        <w:t xml:space="preserve"> </w:t>
      </w:r>
      <w:r w:rsidR="00353917">
        <w:rPr>
          <w:rFonts w:ascii="Times New Roman" w:hAnsi="Times New Roman"/>
          <w:b w:val="0"/>
          <w:color w:val="231F20"/>
        </w:rPr>
        <w:br/>
      </w:r>
      <w:r>
        <w:rPr>
          <w:color w:val="231F20"/>
        </w:rPr>
        <w:t>CHALLENGE</w:t>
      </w:r>
      <w:r>
        <w:rPr>
          <w:rFonts w:ascii="Times New Roman" w:hAnsi="Times New Roman"/>
          <w:b w:val="0"/>
          <w:color w:val="231F20"/>
        </w:rPr>
        <w:t xml:space="preserve"> </w:t>
      </w:r>
      <w:r>
        <w:rPr>
          <w:color w:val="231F20"/>
        </w:rPr>
        <w:t>CORRECT</w:t>
      </w:r>
      <w:r>
        <w:rPr>
          <w:rFonts w:ascii="Times New Roman" w:hAnsi="Times New Roman"/>
          <w:b w:val="0"/>
          <w:color w:val="231F20"/>
        </w:rPr>
        <w:t xml:space="preserve"> </w:t>
      </w:r>
      <w:r>
        <w:rPr>
          <w:color w:val="231F20"/>
        </w:rPr>
        <w:t>-</w:t>
      </w:r>
      <w:r>
        <w:rPr>
          <w:rFonts w:ascii="Times New Roman" w:hAnsi="Times New Roman"/>
          <w:b w:val="0"/>
          <w:color w:val="231F20"/>
        </w:rPr>
        <w:t xml:space="preserve"> </w:t>
      </w:r>
      <w:bookmarkEnd w:id="1"/>
      <w:r>
        <w:rPr>
          <w:color w:val="231F20"/>
        </w:rPr>
        <w:t>1</w:t>
      </w:r>
    </w:p>
    <w:p w14:paraId="452FBA06" w14:textId="77777777" w:rsidR="005C14B8" w:rsidRDefault="005C14B8">
      <w:pPr>
        <w:pStyle w:val="BodyText"/>
        <w:rPr>
          <w:rFonts w:ascii="Palatino"/>
          <w:b/>
          <w:sz w:val="32"/>
        </w:rPr>
      </w:pPr>
    </w:p>
    <w:p w14:paraId="53004009" w14:textId="77777777" w:rsidR="005C14B8" w:rsidRDefault="005C14B8">
      <w:pPr>
        <w:pStyle w:val="BodyText"/>
        <w:rPr>
          <w:rFonts w:ascii="Palatino"/>
          <w:b/>
          <w:sz w:val="32"/>
        </w:rPr>
      </w:pPr>
    </w:p>
    <w:p w14:paraId="4BA57A87" w14:textId="77777777" w:rsidR="005C14B8" w:rsidRDefault="005C14B8">
      <w:pPr>
        <w:pStyle w:val="BodyText"/>
        <w:rPr>
          <w:rFonts w:ascii="Palatino"/>
          <w:b/>
          <w:sz w:val="26"/>
        </w:rPr>
      </w:pPr>
    </w:p>
    <w:p w14:paraId="265A5E0B" w14:textId="77777777" w:rsidR="005C14B8" w:rsidRDefault="00000000">
      <w:pPr>
        <w:pStyle w:val="BodyText"/>
        <w:spacing w:line="285" w:lineRule="auto"/>
        <w:ind w:left="120" w:right="157"/>
        <w:jc w:val="both"/>
      </w:pPr>
      <w:r>
        <w:rPr>
          <w:color w:val="231F20"/>
        </w:rPr>
        <w:t>DOR</w:t>
      </w:r>
      <w:r>
        <w:rPr>
          <w:color w:val="231F20"/>
          <w:spacing w:val="-1"/>
        </w:rPr>
        <w:t xml:space="preserve"> </w:t>
      </w:r>
      <w:r>
        <w:rPr>
          <w:color w:val="231F20"/>
        </w:rPr>
        <w:t>states</w:t>
      </w:r>
      <w:r>
        <w:rPr>
          <w:color w:val="231F20"/>
          <w:spacing w:val="-1"/>
        </w:rPr>
        <w:t xml:space="preserve"> </w:t>
      </w:r>
      <w:r>
        <w:rPr>
          <w:color w:val="231F20"/>
        </w:rPr>
        <w:t>the</w:t>
      </w:r>
      <w:r>
        <w:rPr>
          <w:color w:val="231F20"/>
          <w:spacing w:val="-1"/>
        </w:rPr>
        <w:t xml:space="preserve"> </w:t>
      </w:r>
      <w:r>
        <w:rPr>
          <w:color w:val="231F20"/>
        </w:rPr>
        <w:t>GBC</w:t>
      </w:r>
      <w:r>
        <w:rPr>
          <w:color w:val="231F20"/>
          <w:spacing w:val="-1"/>
        </w:rPr>
        <w:t xml:space="preserve"> </w:t>
      </w:r>
      <w:r>
        <w:rPr>
          <w:color w:val="231F20"/>
        </w:rPr>
        <w:t>position</w:t>
      </w:r>
      <w:r>
        <w:rPr>
          <w:color w:val="231F20"/>
          <w:spacing w:val="-1"/>
        </w:rPr>
        <w:t xml:space="preserve"> </w:t>
      </w:r>
      <w:r>
        <w:rPr>
          <w:color w:val="231F20"/>
        </w:rPr>
        <w:t>is</w:t>
      </w:r>
      <w:r>
        <w:rPr>
          <w:color w:val="231F20"/>
          <w:spacing w:val="-1"/>
        </w:rPr>
        <w:t xml:space="preserve"> </w:t>
      </w:r>
      <w:r>
        <w:rPr>
          <w:color w:val="231F20"/>
        </w:rPr>
        <w:t>that</w:t>
      </w:r>
      <w:r>
        <w:rPr>
          <w:color w:val="231F20"/>
          <w:spacing w:val="-1"/>
        </w:rPr>
        <w:t xml:space="preserve"> </w:t>
      </w:r>
      <w:r>
        <w:rPr>
          <w:color w:val="231F20"/>
        </w:rPr>
        <w:t>the</w:t>
      </w:r>
      <w:r>
        <w:rPr>
          <w:color w:val="231F20"/>
          <w:spacing w:val="-1"/>
        </w:rPr>
        <w:t xml:space="preserve"> </w:t>
      </w:r>
      <w:r>
        <w:rPr>
          <w:color w:val="231F20"/>
        </w:rPr>
        <w:t>representatives</w:t>
      </w:r>
      <w:r>
        <w:rPr>
          <w:color w:val="231F20"/>
          <w:spacing w:val="-1"/>
        </w:rPr>
        <w:t xml:space="preserve"> </w:t>
      </w:r>
      <w:r>
        <w:rPr>
          <w:color w:val="231F20"/>
        </w:rPr>
        <w:t>appointed</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July</w:t>
      </w:r>
      <w:r>
        <w:rPr>
          <w:color w:val="231F20"/>
          <w:spacing w:val="-1"/>
        </w:rPr>
        <w:t xml:space="preserve"> </w:t>
      </w:r>
      <w:r>
        <w:rPr>
          <w:color w:val="231F20"/>
        </w:rPr>
        <w:t xml:space="preserve">9th, 1977 directive ceased to act in this capacity upon Srila Prabhupada’s departure (modification </w:t>
      </w:r>
      <w:r>
        <w:rPr>
          <w:b/>
          <w:color w:val="231F20"/>
        </w:rPr>
        <w:t>a</w:t>
      </w:r>
      <w:r>
        <w:rPr>
          <w:color w:val="231F20"/>
        </w:rPr>
        <w:t xml:space="preserve">) because they had already been ordered on May 28th, 1977 to turn into </w:t>
      </w:r>
      <w:r>
        <w:rPr>
          <w:i/>
          <w:color w:val="231F20"/>
        </w:rPr>
        <w:t xml:space="preserve">diksa </w:t>
      </w:r>
      <w:r>
        <w:rPr>
          <w:color w:val="231F20"/>
        </w:rPr>
        <w:t xml:space="preserve">gurus (modification </w:t>
      </w:r>
      <w:r>
        <w:rPr>
          <w:b/>
          <w:color w:val="231F20"/>
        </w:rPr>
        <w:t>b</w:t>
      </w:r>
      <w:r>
        <w:rPr>
          <w:color w:val="231F20"/>
        </w:rPr>
        <w:t xml:space="preserve">) – and DOR states this GBC position is </w:t>
      </w:r>
      <w:r>
        <w:rPr>
          <w:color w:val="231F20"/>
          <w:spacing w:val="-2"/>
        </w:rPr>
        <w:t>false:</w:t>
      </w:r>
    </w:p>
    <w:p w14:paraId="73D68D08" w14:textId="77777777" w:rsidR="005C14B8" w:rsidRDefault="005C14B8">
      <w:pPr>
        <w:pStyle w:val="BodyText"/>
        <w:spacing w:before="7"/>
        <w:rPr>
          <w:sz w:val="25"/>
        </w:rPr>
      </w:pPr>
    </w:p>
    <w:p w14:paraId="08ED5F39" w14:textId="77777777" w:rsidR="005C14B8" w:rsidRDefault="00000000">
      <w:pPr>
        <w:pStyle w:val="Heading2"/>
        <w:spacing w:before="1" w:line="285" w:lineRule="auto"/>
        <w:ind w:left="449" w:right="356"/>
      </w:pPr>
      <w:r>
        <w:rPr>
          <w:color w:val="231F20"/>
        </w:rPr>
        <w:t>“the</w:t>
      </w:r>
      <w:r>
        <w:rPr>
          <w:color w:val="231F20"/>
          <w:spacing w:val="-2"/>
        </w:rPr>
        <w:t xml:space="preserve"> </w:t>
      </w:r>
      <w:r>
        <w:rPr>
          <w:color w:val="231F20"/>
        </w:rPr>
        <w:t>individuals</w:t>
      </w:r>
      <w:r>
        <w:rPr>
          <w:color w:val="231F20"/>
          <w:spacing w:val="-1"/>
        </w:rPr>
        <w:t xml:space="preserve"> </w:t>
      </w:r>
      <w:r>
        <w:rPr>
          <w:color w:val="231F20"/>
        </w:rPr>
        <w:t>referred</w:t>
      </w:r>
      <w:r>
        <w:rPr>
          <w:color w:val="231F20"/>
          <w:spacing w:val="-1"/>
        </w:rPr>
        <w:t xml:space="preserve"> </w:t>
      </w:r>
      <w:r>
        <w:rPr>
          <w:color w:val="231F20"/>
        </w:rPr>
        <w:t>to</w:t>
      </w:r>
      <w:r>
        <w:rPr>
          <w:color w:val="231F20"/>
          <w:spacing w:val="-1"/>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July</w:t>
      </w:r>
      <w:r>
        <w:rPr>
          <w:color w:val="231F20"/>
          <w:spacing w:val="-1"/>
        </w:rPr>
        <w:t xml:space="preserve"> </w:t>
      </w:r>
      <w:r>
        <w:rPr>
          <w:color w:val="231F20"/>
        </w:rPr>
        <w:t>9th</w:t>
      </w:r>
      <w:r>
        <w:rPr>
          <w:color w:val="231F20"/>
          <w:spacing w:val="-1"/>
        </w:rPr>
        <w:t xml:space="preserve"> </w:t>
      </w:r>
      <w:r>
        <w:rPr>
          <w:color w:val="231F20"/>
        </w:rPr>
        <w:t>Letter</w:t>
      </w:r>
      <w:r>
        <w:rPr>
          <w:color w:val="231F20"/>
          <w:spacing w:val="-5"/>
        </w:rPr>
        <w:t xml:space="preserve"> </w:t>
      </w:r>
      <w:r>
        <w:rPr>
          <w:color w:val="231F20"/>
        </w:rPr>
        <w:t>as</w:t>
      </w:r>
      <w:r>
        <w:rPr>
          <w:color w:val="231F20"/>
          <w:spacing w:val="-1"/>
        </w:rPr>
        <w:t xml:space="preserve"> </w:t>
      </w:r>
      <w:r>
        <w:rPr>
          <w:color w:val="231F20"/>
        </w:rPr>
        <w:t>the</w:t>
      </w:r>
      <w:r>
        <w:rPr>
          <w:color w:val="231F20"/>
          <w:spacing w:val="-1"/>
        </w:rPr>
        <w:t xml:space="preserve"> </w:t>
      </w:r>
      <w:r>
        <w:rPr>
          <w:rFonts w:ascii="TimesNewRomanPS-BoldItalicMT" w:hAnsi="TimesNewRomanPS-BoldItalicMT"/>
          <w:i/>
          <w:color w:val="231F20"/>
        </w:rPr>
        <w:t>rittik</w:t>
      </w:r>
      <w:r>
        <w:rPr>
          <w:rFonts w:ascii="TimesNewRomanPS-BoldItalicMT" w:hAnsi="TimesNewRomanPS-BoldItalicMT"/>
          <w:i/>
          <w:color w:val="231F20"/>
          <w:spacing w:val="-1"/>
        </w:rPr>
        <w:t xml:space="preserve"> </w:t>
      </w:r>
      <w:r>
        <w:rPr>
          <w:rFonts w:ascii="TimesNewRomanPS-BoldItalicMT" w:hAnsi="TimesNewRomanPS-BoldItalicMT"/>
          <w:i/>
          <w:color w:val="231F20"/>
        </w:rPr>
        <w:t xml:space="preserve">repre- sentatives </w:t>
      </w:r>
      <w:r>
        <w:rPr>
          <w:color w:val="231F20"/>
        </w:rPr>
        <w:t xml:space="preserve">who were then being ordered to assist Srila Prabhupada. According to the GBC, </w:t>
      </w:r>
      <w:r>
        <w:rPr>
          <w:color w:val="231F20"/>
          <w:u w:val="single" w:color="231F20"/>
        </w:rPr>
        <w:t>upon Srila Prabhupada's departure these</w:t>
      </w:r>
      <w:r>
        <w:rPr>
          <w:color w:val="231F20"/>
        </w:rPr>
        <w:t xml:space="preserve"> </w:t>
      </w:r>
      <w:r>
        <w:rPr>
          <w:color w:val="231F20"/>
          <w:u w:val="single" w:color="231F20"/>
        </w:rPr>
        <w:t>individuals</w:t>
      </w:r>
      <w:r>
        <w:rPr>
          <w:color w:val="231F20"/>
          <w:spacing w:val="-4"/>
          <w:u w:val="single" w:color="231F20"/>
        </w:rPr>
        <w:t xml:space="preserve"> </w:t>
      </w:r>
      <w:r>
        <w:rPr>
          <w:color w:val="231F20"/>
          <w:u w:val="single" w:color="231F20"/>
        </w:rPr>
        <w:t>would</w:t>
      </w:r>
      <w:r>
        <w:rPr>
          <w:color w:val="231F20"/>
          <w:spacing w:val="-4"/>
          <w:u w:val="single" w:color="231F20"/>
        </w:rPr>
        <w:t xml:space="preserve"> </w:t>
      </w:r>
      <w:r>
        <w:rPr>
          <w:color w:val="231F20"/>
          <w:u w:val="single" w:color="231F20"/>
        </w:rPr>
        <w:t>be</w:t>
      </w:r>
      <w:r>
        <w:rPr>
          <w:color w:val="231F20"/>
        </w:rPr>
        <w:t>g</w:t>
      </w:r>
      <w:r>
        <w:rPr>
          <w:color w:val="231F20"/>
          <w:u w:val="single" w:color="231F20"/>
        </w:rPr>
        <w:t>in</w:t>
      </w:r>
      <w:r>
        <w:rPr>
          <w:color w:val="231F20"/>
          <w:spacing w:val="-4"/>
          <w:u w:val="single" w:color="231F20"/>
        </w:rPr>
        <w:t xml:space="preserve"> </w:t>
      </w:r>
      <w:r>
        <w:rPr>
          <w:color w:val="231F20"/>
          <w:u w:val="single" w:color="231F20"/>
        </w:rPr>
        <w:t>initiatin</w:t>
      </w:r>
      <w:r>
        <w:rPr>
          <w:color w:val="231F20"/>
        </w:rPr>
        <w:t>g</w:t>
      </w:r>
      <w:r>
        <w:rPr>
          <w:color w:val="231F20"/>
          <w:spacing w:val="-13"/>
          <w:u w:val="single" w:color="231F20"/>
        </w:rPr>
        <w:t xml:space="preserve"> </w:t>
      </w:r>
      <w:r>
        <w:rPr>
          <w:color w:val="231F20"/>
          <w:u w:val="single" w:color="231F20"/>
        </w:rPr>
        <w:t>as</w:t>
      </w:r>
      <w:r>
        <w:rPr>
          <w:color w:val="231F20"/>
          <w:spacing w:val="-5"/>
          <w:u w:val="single" w:color="231F20"/>
        </w:rPr>
        <w:t xml:space="preserve"> </w:t>
      </w:r>
      <w:r>
        <w:rPr>
          <w:rFonts w:ascii="TimesNewRomanPS-BoldItalicMT" w:hAnsi="TimesNewRomanPS-BoldItalicMT"/>
          <w:i/>
          <w:color w:val="231F20"/>
          <w:u w:val="single" w:color="231F20"/>
        </w:rPr>
        <w:t>diksa</w:t>
      </w:r>
      <w:r>
        <w:rPr>
          <w:rFonts w:ascii="TimesNewRomanPS-BoldItalicMT" w:hAnsi="TimesNewRomanPS-BoldItalicMT"/>
          <w:i/>
          <w:color w:val="231F20"/>
          <w:spacing w:val="-4"/>
        </w:rPr>
        <w:t xml:space="preserve"> </w:t>
      </w:r>
      <w:r>
        <w:rPr>
          <w:color w:val="231F20"/>
        </w:rPr>
        <w:t>g</w:t>
      </w:r>
      <w:r>
        <w:rPr>
          <w:color w:val="231F20"/>
          <w:u w:val="single" w:color="231F20"/>
        </w:rPr>
        <w:t>urus</w:t>
      </w:r>
      <w:r>
        <w:rPr>
          <w:color w:val="231F20"/>
          <w:spacing w:val="-4"/>
          <w:u w:val="single" w:color="231F20"/>
        </w:rPr>
        <w:t xml:space="preserve"> </w:t>
      </w:r>
      <w:r>
        <w:rPr>
          <w:color w:val="231F20"/>
          <w:u w:val="single" w:color="231F20"/>
        </w:rPr>
        <w:t>themselves</w:t>
      </w:r>
      <w:r>
        <w:rPr>
          <w:color w:val="231F20"/>
        </w:rPr>
        <w:t>,</w:t>
      </w:r>
      <w:r>
        <w:rPr>
          <w:color w:val="231F20"/>
          <w:spacing w:val="-4"/>
        </w:rPr>
        <w:t xml:space="preserve"> </w:t>
      </w:r>
      <w:r>
        <w:rPr>
          <w:color w:val="231F20"/>
        </w:rPr>
        <w:t>having gotten</w:t>
      </w:r>
      <w:r>
        <w:rPr>
          <w:color w:val="231F20"/>
          <w:spacing w:val="-2"/>
        </w:rPr>
        <w:t xml:space="preserve"> </w:t>
      </w:r>
      <w:r>
        <w:rPr>
          <w:color w:val="231F20"/>
        </w:rPr>
        <w:t>the</w:t>
      </w:r>
      <w:r>
        <w:rPr>
          <w:color w:val="231F20"/>
          <w:spacing w:val="-3"/>
        </w:rPr>
        <w:t xml:space="preserve"> </w:t>
      </w:r>
      <w:r>
        <w:rPr>
          <w:color w:val="231F20"/>
        </w:rPr>
        <w:t>order</w:t>
      </w:r>
      <w:r>
        <w:rPr>
          <w:color w:val="231F20"/>
          <w:spacing w:val="-6"/>
        </w:rPr>
        <w:t xml:space="preserve"> </w:t>
      </w:r>
      <w:r>
        <w:rPr>
          <w:color w:val="231F20"/>
        </w:rPr>
        <w:t>to</w:t>
      </w:r>
      <w:r>
        <w:rPr>
          <w:color w:val="231F20"/>
          <w:spacing w:val="-2"/>
        </w:rPr>
        <w:t xml:space="preserve"> </w:t>
      </w:r>
      <w:r>
        <w:rPr>
          <w:color w:val="231F20"/>
        </w:rPr>
        <w:t>do</w:t>
      </w:r>
      <w:r>
        <w:rPr>
          <w:color w:val="231F20"/>
          <w:spacing w:val="-2"/>
        </w:rPr>
        <w:t xml:space="preserve"> </w:t>
      </w:r>
      <w:r>
        <w:rPr>
          <w:color w:val="231F20"/>
        </w:rPr>
        <w:t>so</w:t>
      </w:r>
      <w:r>
        <w:rPr>
          <w:color w:val="231F20"/>
          <w:spacing w:val="-2"/>
        </w:rPr>
        <w:t xml:space="preserve"> </w:t>
      </w:r>
      <w:r>
        <w:rPr>
          <w:color w:val="231F20"/>
        </w:rPr>
        <w:t>on</w:t>
      </w:r>
      <w:r>
        <w:rPr>
          <w:color w:val="231F20"/>
          <w:spacing w:val="-2"/>
        </w:rPr>
        <w:t xml:space="preserve"> </w:t>
      </w:r>
      <w:r>
        <w:rPr>
          <w:color w:val="231F20"/>
        </w:rPr>
        <w:t>May</w:t>
      </w:r>
      <w:r>
        <w:rPr>
          <w:color w:val="231F20"/>
          <w:spacing w:val="-2"/>
        </w:rPr>
        <w:t xml:space="preserve"> </w:t>
      </w:r>
      <w:r>
        <w:rPr>
          <w:color w:val="231F20"/>
        </w:rPr>
        <w:t>28th</w:t>
      </w:r>
      <w:r>
        <w:rPr>
          <w:color w:val="231F20"/>
          <w:spacing w:val="-2"/>
        </w:rPr>
        <w:t xml:space="preserve"> </w:t>
      </w:r>
      <w:r>
        <w:rPr>
          <w:color w:val="231F20"/>
        </w:rPr>
        <w:t>[…]</w:t>
      </w:r>
      <w:r>
        <w:rPr>
          <w:color w:val="231F20"/>
          <w:spacing w:val="-3"/>
        </w:rPr>
        <w:t xml:space="preserve"> </w:t>
      </w:r>
      <w:r>
        <w:rPr>
          <w:color w:val="231F20"/>
          <w:u w:val="single" w:color="231F20"/>
        </w:rPr>
        <w:t>We</w:t>
      </w:r>
      <w:r>
        <w:rPr>
          <w:color w:val="231F20"/>
          <w:spacing w:val="-3"/>
          <w:u w:val="single" w:color="231F20"/>
        </w:rPr>
        <w:t xml:space="preserve"> </w:t>
      </w:r>
      <w:r>
        <w:rPr>
          <w:color w:val="231F20"/>
          <w:u w:val="single" w:color="231F20"/>
        </w:rPr>
        <w:t>contend</w:t>
      </w:r>
      <w:r>
        <w:rPr>
          <w:color w:val="231F20"/>
          <w:spacing w:val="-2"/>
          <w:u w:val="single" w:color="231F20"/>
        </w:rPr>
        <w:t xml:space="preserve"> </w:t>
      </w:r>
      <w:r>
        <w:rPr>
          <w:color w:val="231F20"/>
          <w:u w:val="single" w:color="231F20"/>
        </w:rPr>
        <w:t>that</w:t>
      </w:r>
      <w:r>
        <w:rPr>
          <w:color w:val="231F20"/>
          <w:spacing w:val="-2"/>
          <w:u w:val="single" w:color="231F20"/>
        </w:rPr>
        <w:t xml:space="preserve"> </w:t>
      </w:r>
      <w:r>
        <w:rPr>
          <w:color w:val="231F20"/>
          <w:u w:val="single" w:color="231F20"/>
        </w:rPr>
        <w:t>no</w:t>
      </w:r>
      <w:r>
        <w:rPr>
          <w:color w:val="231F20"/>
          <w:spacing w:val="-2"/>
          <w:u w:val="single" w:color="231F20"/>
        </w:rPr>
        <w:t xml:space="preserve"> </w:t>
      </w:r>
      <w:r>
        <w:rPr>
          <w:color w:val="231F20"/>
          <w:u w:val="single" w:color="231F20"/>
        </w:rPr>
        <w:t>such</w:t>
      </w:r>
      <w:r>
        <w:rPr>
          <w:color w:val="231F20"/>
        </w:rPr>
        <w:t xml:space="preserve"> </w:t>
      </w:r>
      <w:r>
        <w:rPr>
          <w:color w:val="231F20"/>
          <w:u w:val="single" w:color="231F20"/>
        </w:rPr>
        <w:t>order was</w:t>
      </w:r>
      <w:r>
        <w:rPr>
          <w:color w:val="231F20"/>
        </w:rPr>
        <w:t xml:space="preserve"> g</w:t>
      </w:r>
      <w:r>
        <w:rPr>
          <w:color w:val="231F20"/>
          <w:u w:val="single" w:color="231F20"/>
        </w:rPr>
        <w:t>iven on Ma</w:t>
      </w:r>
      <w:r>
        <w:rPr>
          <w:color w:val="231F20"/>
        </w:rPr>
        <w:t>y 28th”</w:t>
      </w:r>
    </w:p>
    <w:p w14:paraId="156AD62A" w14:textId="77777777" w:rsidR="005C14B8" w:rsidRDefault="00000000">
      <w:pPr>
        <w:pStyle w:val="BodyText"/>
        <w:spacing w:line="247" w:lineRule="exact"/>
        <w:ind w:left="449"/>
      </w:pPr>
      <w:r>
        <w:rPr>
          <w:color w:val="231F20"/>
        </w:rPr>
        <w:t>(DOR,</w:t>
      </w:r>
      <w:r>
        <w:rPr>
          <w:color w:val="231F20"/>
          <w:spacing w:val="-1"/>
        </w:rPr>
        <w:t xml:space="preserve"> </w:t>
      </w:r>
      <w:r>
        <w:rPr>
          <w:color w:val="231F20"/>
        </w:rPr>
        <w:t xml:space="preserve">p. </w:t>
      </w:r>
      <w:r>
        <w:rPr>
          <w:color w:val="231F20"/>
          <w:spacing w:val="-4"/>
        </w:rPr>
        <w:t>139)</w:t>
      </w:r>
    </w:p>
    <w:p w14:paraId="3EA6D589" w14:textId="77777777" w:rsidR="005C14B8" w:rsidRDefault="005C14B8">
      <w:pPr>
        <w:pStyle w:val="BodyText"/>
        <w:spacing w:before="1"/>
        <w:rPr>
          <w:sz w:val="30"/>
        </w:rPr>
      </w:pPr>
    </w:p>
    <w:p w14:paraId="215ABF2A" w14:textId="77777777" w:rsidR="005C14B8" w:rsidRDefault="00000000">
      <w:pPr>
        <w:pStyle w:val="BodyText"/>
        <w:spacing w:before="1"/>
        <w:ind w:left="119"/>
        <w:jc w:val="both"/>
      </w:pPr>
      <w:r>
        <w:rPr>
          <w:color w:val="231F20"/>
        </w:rPr>
        <w:t>Thus,</w:t>
      </w:r>
      <w:r>
        <w:rPr>
          <w:color w:val="231F20"/>
          <w:spacing w:val="-4"/>
        </w:rPr>
        <w:t xml:space="preserve"> </w:t>
      </w:r>
      <w:r>
        <w:rPr>
          <w:color w:val="231F20"/>
        </w:rPr>
        <w:t>DOR</w:t>
      </w:r>
      <w:r>
        <w:rPr>
          <w:color w:val="231F20"/>
          <w:spacing w:val="-2"/>
        </w:rPr>
        <w:t xml:space="preserve"> </w:t>
      </w:r>
      <w:r>
        <w:rPr>
          <w:color w:val="231F20"/>
        </w:rPr>
        <w:t>also</w:t>
      </w:r>
      <w:r>
        <w:rPr>
          <w:color w:val="231F20"/>
          <w:spacing w:val="-1"/>
        </w:rPr>
        <w:t xml:space="preserve"> </w:t>
      </w:r>
      <w:r>
        <w:rPr>
          <w:color w:val="231F20"/>
        </w:rPr>
        <w:t>offers</w:t>
      </w:r>
      <w:r>
        <w:rPr>
          <w:color w:val="231F20"/>
          <w:spacing w:val="-2"/>
        </w:rPr>
        <w:t xml:space="preserve"> </w:t>
      </w:r>
      <w:r>
        <w:rPr>
          <w:color w:val="231F20"/>
        </w:rPr>
        <w:t>no</w:t>
      </w:r>
      <w:r>
        <w:rPr>
          <w:color w:val="231F20"/>
          <w:spacing w:val="-1"/>
        </w:rPr>
        <w:t xml:space="preserve"> </w:t>
      </w:r>
      <w:r>
        <w:rPr>
          <w:color w:val="231F20"/>
        </w:rPr>
        <w:t>defence</w:t>
      </w:r>
      <w:r>
        <w:rPr>
          <w:color w:val="231F20"/>
          <w:spacing w:val="-2"/>
        </w:rPr>
        <w:t xml:space="preserve"> </w:t>
      </w:r>
      <w:r>
        <w:rPr>
          <w:color w:val="231F20"/>
        </w:rPr>
        <w:t>for</w:t>
      </w:r>
      <w:r>
        <w:rPr>
          <w:color w:val="231F20"/>
          <w:spacing w:val="-2"/>
        </w:rPr>
        <w:t xml:space="preserve"> </w:t>
      </w:r>
      <w:r>
        <w:rPr>
          <w:color w:val="231F20"/>
        </w:rPr>
        <w:t>modification</w:t>
      </w:r>
      <w:r>
        <w:rPr>
          <w:color w:val="231F20"/>
          <w:spacing w:val="-2"/>
        </w:rPr>
        <w:t xml:space="preserve"> </w:t>
      </w:r>
      <w:r>
        <w:rPr>
          <w:b/>
          <w:color w:val="231F20"/>
        </w:rPr>
        <w:t>b)</w:t>
      </w:r>
      <w:r>
        <w:rPr>
          <w:b/>
          <w:color w:val="231F20"/>
          <w:spacing w:val="-2"/>
        </w:rPr>
        <w:t xml:space="preserve"> </w:t>
      </w:r>
      <w:r>
        <w:rPr>
          <w:color w:val="231F20"/>
        </w:rPr>
        <w:t>at</w:t>
      </w:r>
      <w:r>
        <w:rPr>
          <w:color w:val="231F20"/>
          <w:spacing w:val="-1"/>
        </w:rPr>
        <w:t xml:space="preserve"> </w:t>
      </w:r>
      <w:r>
        <w:rPr>
          <w:color w:val="231F20"/>
          <w:spacing w:val="-4"/>
        </w:rPr>
        <w:t>all:</w:t>
      </w:r>
    </w:p>
    <w:p w14:paraId="3164724B" w14:textId="77777777" w:rsidR="005C14B8" w:rsidRDefault="005C14B8">
      <w:pPr>
        <w:pStyle w:val="BodyText"/>
        <w:spacing w:before="1"/>
        <w:rPr>
          <w:sz w:val="30"/>
        </w:rPr>
      </w:pPr>
    </w:p>
    <w:p w14:paraId="75817E62" w14:textId="77777777" w:rsidR="005C14B8" w:rsidRDefault="00000000">
      <w:pPr>
        <w:pStyle w:val="Heading2"/>
        <w:spacing w:before="1" w:line="285" w:lineRule="auto"/>
        <w:ind w:left="449" w:right="593"/>
        <w:jc w:val="both"/>
      </w:pPr>
      <w:r>
        <w:rPr>
          <w:color w:val="231F20"/>
        </w:rPr>
        <w:t>“Because</w:t>
      </w:r>
      <w:r>
        <w:rPr>
          <w:color w:val="231F20"/>
          <w:spacing w:val="-6"/>
        </w:rPr>
        <w:t xml:space="preserve"> </w:t>
      </w:r>
      <w:r>
        <w:rPr>
          <w:color w:val="231F20"/>
        </w:rPr>
        <w:t>we</w:t>
      </w:r>
      <w:r>
        <w:rPr>
          <w:color w:val="231F20"/>
          <w:spacing w:val="-6"/>
        </w:rPr>
        <w:t xml:space="preserve"> </w:t>
      </w:r>
      <w:r>
        <w:rPr>
          <w:color w:val="231F20"/>
        </w:rPr>
        <w:t>are</w:t>
      </w:r>
      <w:r>
        <w:rPr>
          <w:color w:val="231F20"/>
          <w:spacing w:val="-6"/>
        </w:rPr>
        <w:t xml:space="preserve"> </w:t>
      </w:r>
      <w:r>
        <w:rPr>
          <w:color w:val="231F20"/>
        </w:rPr>
        <w:t>not</w:t>
      </w:r>
      <w:r>
        <w:rPr>
          <w:color w:val="231F20"/>
          <w:spacing w:val="-5"/>
        </w:rPr>
        <w:t xml:space="preserve"> </w:t>
      </w:r>
      <w:r>
        <w:rPr>
          <w:color w:val="231F20"/>
        </w:rPr>
        <w:t>interested</w:t>
      </w:r>
      <w:r>
        <w:rPr>
          <w:color w:val="231F20"/>
          <w:spacing w:val="-5"/>
        </w:rPr>
        <w:t xml:space="preserve"> </w:t>
      </w:r>
      <w:r>
        <w:rPr>
          <w:color w:val="231F20"/>
        </w:rPr>
        <w:t>in</w:t>
      </w:r>
      <w:r>
        <w:rPr>
          <w:color w:val="231F20"/>
          <w:spacing w:val="-5"/>
        </w:rPr>
        <w:t xml:space="preserve"> </w:t>
      </w:r>
      <w:r>
        <w:rPr>
          <w:color w:val="231F20"/>
        </w:rPr>
        <w:t>defending</w:t>
      </w:r>
      <w:r>
        <w:rPr>
          <w:color w:val="231F20"/>
          <w:spacing w:val="-5"/>
        </w:rPr>
        <w:t xml:space="preserve"> </w:t>
      </w:r>
      <w:r>
        <w:rPr>
          <w:color w:val="231F20"/>
        </w:rPr>
        <w:t>or</w:t>
      </w:r>
      <w:r>
        <w:rPr>
          <w:color w:val="231F20"/>
          <w:spacing w:val="-9"/>
        </w:rPr>
        <w:t xml:space="preserve"> </w:t>
      </w:r>
      <w:r>
        <w:rPr>
          <w:color w:val="231F20"/>
        </w:rPr>
        <w:t>challenging</w:t>
      </w:r>
      <w:r>
        <w:rPr>
          <w:color w:val="231F20"/>
          <w:spacing w:val="-5"/>
        </w:rPr>
        <w:t xml:space="preserve"> </w:t>
      </w:r>
      <w:r>
        <w:rPr>
          <w:color w:val="231F20"/>
        </w:rPr>
        <w:t>modifica- tion</w:t>
      </w:r>
      <w:r>
        <w:rPr>
          <w:color w:val="231F20"/>
          <w:spacing w:val="-2"/>
        </w:rPr>
        <w:t xml:space="preserve"> </w:t>
      </w:r>
      <w:r>
        <w:rPr>
          <w:color w:val="231F20"/>
        </w:rPr>
        <w:t>b)</w:t>
      </w:r>
      <w:r>
        <w:rPr>
          <w:color w:val="231F20"/>
          <w:spacing w:val="-2"/>
        </w:rPr>
        <w:t xml:space="preserve"> </w:t>
      </w:r>
      <w:r>
        <w:rPr>
          <w:color w:val="231F20"/>
        </w:rPr>
        <w:t>in</w:t>
      </w:r>
      <w:r>
        <w:rPr>
          <w:color w:val="231F20"/>
          <w:spacing w:val="-2"/>
        </w:rPr>
        <w:t xml:space="preserve"> </w:t>
      </w:r>
      <w:r>
        <w:rPr>
          <w:color w:val="231F20"/>
        </w:rPr>
        <w:t>this</w:t>
      </w:r>
      <w:r>
        <w:rPr>
          <w:color w:val="231F20"/>
          <w:spacing w:val="-2"/>
        </w:rPr>
        <w:t xml:space="preserve"> </w:t>
      </w:r>
      <w:r>
        <w:rPr>
          <w:color w:val="231F20"/>
        </w:rPr>
        <w:t>paper,</w:t>
      </w:r>
      <w:r>
        <w:rPr>
          <w:color w:val="231F20"/>
          <w:spacing w:val="-2"/>
        </w:rPr>
        <w:t xml:space="preserve"> </w:t>
      </w:r>
      <w:r>
        <w:rPr>
          <w:color w:val="231F20"/>
        </w:rPr>
        <w:t>we</w:t>
      </w:r>
      <w:r>
        <w:rPr>
          <w:color w:val="231F20"/>
          <w:spacing w:val="-2"/>
        </w:rPr>
        <w:t xml:space="preserve"> </w:t>
      </w:r>
      <w:r>
        <w:rPr>
          <w:color w:val="231F20"/>
        </w:rPr>
        <w:t>will</w:t>
      </w:r>
      <w:r>
        <w:rPr>
          <w:color w:val="231F20"/>
          <w:spacing w:val="-2"/>
        </w:rPr>
        <w:t xml:space="preserve"> </w:t>
      </w:r>
      <w:r>
        <w:rPr>
          <w:color w:val="231F20"/>
        </w:rPr>
        <w:t>not</w:t>
      </w:r>
      <w:r>
        <w:rPr>
          <w:color w:val="231F20"/>
          <w:spacing w:val="-2"/>
        </w:rPr>
        <w:t xml:space="preserve"> </w:t>
      </w:r>
      <w:r>
        <w:rPr>
          <w:color w:val="231F20"/>
        </w:rPr>
        <w:t>address</w:t>
      </w:r>
      <w:r>
        <w:rPr>
          <w:color w:val="231F20"/>
          <w:spacing w:val="-2"/>
        </w:rPr>
        <w:t xml:space="preserve"> </w:t>
      </w:r>
      <w:r>
        <w:rPr>
          <w:color w:val="231F20"/>
        </w:rPr>
        <w:t>TFO's</w:t>
      </w:r>
      <w:r>
        <w:rPr>
          <w:color w:val="231F20"/>
          <w:spacing w:val="-2"/>
        </w:rPr>
        <w:t xml:space="preserve"> </w:t>
      </w:r>
      <w:r>
        <w:rPr>
          <w:color w:val="231F20"/>
        </w:rPr>
        <w:t>lengthy</w:t>
      </w:r>
      <w:r>
        <w:rPr>
          <w:color w:val="231F20"/>
          <w:spacing w:val="-2"/>
        </w:rPr>
        <w:t xml:space="preserve"> </w:t>
      </w:r>
      <w:r>
        <w:rPr>
          <w:color w:val="231F20"/>
        </w:rPr>
        <w:t>comments</w:t>
      </w:r>
      <w:r>
        <w:rPr>
          <w:color w:val="231F20"/>
          <w:spacing w:val="-2"/>
        </w:rPr>
        <w:t xml:space="preserve"> </w:t>
      </w:r>
      <w:r>
        <w:rPr>
          <w:color w:val="231F20"/>
        </w:rPr>
        <w:t>in that regard.”</w:t>
      </w:r>
    </w:p>
    <w:p w14:paraId="03DA7F53" w14:textId="77777777" w:rsidR="005C14B8" w:rsidRDefault="00000000">
      <w:pPr>
        <w:pStyle w:val="BodyText"/>
        <w:spacing w:line="250" w:lineRule="exact"/>
        <w:ind w:left="449"/>
        <w:jc w:val="both"/>
      </w:pPr>
      <w:r>
        <w:rPr>
          <w:color w:val="231F20"/>
        </w:rPr>
        <w:t>(DOR,</w:t>
      </w:r>
      <w:r>
        <w:rPr>
          <w:color w:val="231F20"/>
          <w:spacing w:val="-1"/>
        </w:rPr>
        <w:t xml:space="preserve"> </w:t>
      </w:r>
      <w:r>
        <w:rPr>
          <w:color w:val="231F20"/>
        </w:rPr>
        <w:t xml:space="preserve">p. </w:t>
      </w:r>
      <w:r>
        <w:rPr>
          <w:color w:val="231F20"/>
          <w:spacing w:val="-4"/>
        </w:rPr>
        <w:t>133)</w:t>
      </w:r>
    </w:p>
    <w:p w14:paraId="7053413B" w14:textId="77777777" w:rsidR="005C14B8" w:rsidRDefault="005C14B8">
      <w:pPr>
        <w:spacing w:line="250" w:lineRule="exact"/>
        <w:jc w:val="both"/>
        <w:sectPr w:rsidR="005C14B8">
          <w:pgSz w:w="8640" w:h="12960"/>
          <w:pgMar w:top="1480" w:right="560" w:bottom="280" w:left="600" w:header="720" w:footer="720" w:gutter="0"/>
          <w:cols w:space="720"/>
        </w:sectPr>
      </w:pPr>
    </w:p>
    <w:p w14:paraId="44FA6979" w14:textId="77777777" w:rsidR="005C14B8" w:rsidRDefault="00000000">
      <w:pPr>
        <w:tabs>
          <w:tab w:val="left" w:pos="2371"/>
        </w:tabs>
        <w:spacing w:before="32"/>
        <w:ind w:left="120"/>
        <w:jc w:val="both"/>
        <w:rPr>
          <w:rFonts w:ascii="Palatino"/>
          <w:sz w:val="16"/>
        </w:rPr>
      </w:pPr>
      <w:r>
        <w:rPr>
          <w:rFonts w:ascii="Hoefler Text"/>
          <w:color w:val="231F20"/>
          <w:spacing w:val="-10"/>
          <w:sz w:val="20"/>
        </w:rPr>
        <w:lastRenderedPageBreak/>
        <w:t>4</w:t>
      </w:r>
      <w:r>
        <w:rPr>
          <w:rFonts w:ascii="Hoefler Text"/>
          <w:color w:val="231F20"/>
          <w:sz w:val="20"/>
        </w:rPr>
        <w:tab/>
      </w:r>
      <w:r>
        <w:rPr>
          <w:rFonts w:ascii="Palatino"/>
          <w:color w:val="231F20"/>
          <w:spacing w:val="15"/>
          <w:sz w:val="16"/>
        </w:rPr>
        <w:t>ISKCON</w:t>
      </w:r>
      <w:r>
        <w:rPr>
          <w:rFonts w:ascii="Palatino"/>
          <w:color w:val="231F20"/>
          <w:spacing w:val="41"/>
          <w:sz w:val="16"/>
        </w:rPr>
        <w:t xml:space="preserve"> </w:t>
      </w:r>
      <w:r>
        <w:rPr>
          <w:rFonts w:ascii="Palatino"/>
          <w:color w:val="231F20"/>
          <w:spacing w:val="13"/>
          <w:sz w:val="16"/>
        </w:rPr>
        <w:t>REVIVAL</w:t>
      </w:r>
      <w:r>
        <w:rPr>
          <w:rFonts w:ascii="Palatino"/>
          <w:color w:val="231F20"/>
          <w:spacing w:val="37"/>
          <w:sz w:val="16"/>
        </w:rPr>
        <w:t xml:space="preserve"> </w:t>
      </w:r>
      <w:r>
        <w:rPr>
          <w:rFonts w:ascii="Palatino"/>
          <w:color w:val="231F20"/>
          <w:spacing w:val="14"/>
          <w:sz w:val="16"/>
        </w:rPr>
        <w:t>MOVEMENT</w:t>
      </w:r>
    </w:p>
    <w:p w14:paraId="55AD164E" w14:textId="77777777" w:rsidR="005C14B8" w:rsidRDefault="005C14B8">
      <w:pPr>
        <w:pStyle w:val="BodyText"/>
        <w:spacing w:before="16"/>
        <w:rPr>
          <w:rFonts w:ascii="Palatino"/>
          <w:sz w:val="17"/>
        </w:rPr>
      </w:pPr>
    </w:p>
    <w:p w14:paraId="6C3D95E2" w14:textId="77777777" w:rsidR="005C14B8" w:rsidRDefault="00000000">
      <w:pPr>
        <w:pStyle w:val="BodyText"/>
        <w:spacing w:line="285" w:lineRule="auto"/>
        <w:ind w:left="119" w:right="157"/>
        <w:jc w:val="both"/>
      </w:pPr>
      <w:r>
        <w:rPr>
          <w:color w:val="231F20"/>
        </w:rPr>
        <w:t xml:space="preserve">Hence, DOR agrees with TFO that the GBC’s position in regards to modifica- tions </w:t>
      </w:r>
      <w:r>
        <w:rPr>
          <w:b/>
          <w:color w:val="231F20"/>
        </w:rPr>
        <w:t xml:space="preserve">a) </w:t>
      </w:r>
      <w:r>
        <w:rPr>
          <w:color w:val="231F20"/>
        </w:rPr>
        <w:t xml:space="preserve">and </w:t>
      </w:r>
      <w:r>
        <w:rPr>
          <w:b/>
          <w:color w:val="231F20"/>
        </w:rPr>
        <w:t xml:space="preserve">b) </w:t>
      </w:r>
      <w:r>
        <w:rPr>
          <w:color w:val="231F20"/>
        </w:rPr>
        <w:t xml:space="preserve">should be rejected. And having given his full endorsement to DOR, BVKS is thus forced to agree with DOR that the </w:t>
      </w:r>
      <w:r>
        <w:rPr>
          <w:b/>
          <w:color w:val="231F20"/>
        </w:rPr>
        <w:t>“core of TFO’s chal- lenge to the GBC position”</w:t>
      </w:r>
      <w:r>
        <w:rPr>
          <w:color w:val="231F20"/>
        </w:rPr>
        <w:t>, the specific position TFO was written to challenge, is</w:t>
      </w:r>
      <w:r>
        <w:rPr>
          <w:color w:val="231F20"/>
          <w:spacing w:val="-1"/>
        </w:rPr>
        <w:t xml:space="preserve"> </w:t>
      </w:r>
      <w:r>
        <w:rPr>
          <w:color w:val="231F20"/>
        </w:rPr>
        <w:t>correct.</w:t>
      </w:r>
      <w:r>
        <w:rPr>
          <w:color w:val="231F20"/>
          <w:spacing w:val="-1"/>
        </w:rPr>
        <w:t xml:space="preserve"> </w:t>
      </w:r>
      <w:r>
        <w:rPr>
          <w:color w:val="231F20"/>
        </w:rPr>
        <w:t>Thus,</w:t>
      </w:r>
      <w:r>
        <w:rPr>
          <w:color w:val="231F20"/>
          <w:spacing w:val="-1"/>
        </w:rPr>
        <w:t xml:space="preserve"> </w:t>
      </w:r>
      <w:r>
        <w:rPr>
          <w:color w:val="231F20"/>
        </w:rPr>
        <w:t>BVKS’s</w:t>
      </w:r>
      <w:r>
        <w:rPr>
          <w:color w:val="231F20"/>
          <w:spacing w:val="-1"/>
        </w:rPr>
        <w:t xml:space="preserve"> </w:t>
      </w:r>
      <w:r>
        <w:rPr>
          <w:color w:val="231F20"/>
        </w:rPr>
        <w:t>stunning</w:t>
      </w:r>
      <w:r>
        <w:rPr>
          <w:color w:val="231F20"/>
          <w:spacing w:val="-1"/>
        </w:rPr>
        <w:t xml:space="preserve"> </w:t>
      </w:r>
      <w:r>
        <w:rPr>
          <w:color w:val="231F20"/>
        </w:rPr>
        <w:t>illiteracy</w:t>
      </w:r>
      <w:r>
        <w:rPr>
          <w:color w:val="231F20"/>
          <w:spacing w:val="-1"/>
        </w:rPr>
        <w:t xml:space="preserve"> </w:t>
      </w:r>
      <w:r>
        <w:rPr>
          <w:color w:val="231F20"/>
        </w:rPr>
        <w:t>in</w:t>
      </w:r>
      <w:r>
        <w:rPr>
          <w:color w:val="231F20"/>
          <w:spacing w:val="-1"/>
        </w:rPr>
        <w:t xml:space="preserve"> </w:t>
      </w:r>
      <w:r>
        <w:rPr>
          <w:color w:val="231F20"/>
        </w:rPr>
        <w:t>regards</w:t>
      </w:r>
      <w:r>
        <w:rPr>
          <w:color w:val="231F20"/>
          <w:spacing w:val="-1"/>
        </w:rPr>
        <w:t xml:space="preserve"> </w:t>
      </w:r>
      <w:r>
        <w:rPr>
          <w:color w:val="231F20"/>
        </w:rPr>
        <w:t>to</w:t>
      </w:r>
      <w:r>
        <w:rPr>
          <w:color w:val="231F20"/>
          <w:spacing w:val="-1"/>
        </w:rPr>
        <w:t xml:space="preserve"> </w:t>
      </w:r>
      <w:r>
        <w:rPr>
          <w:color w:val="231F20"/>
        </w:rPr>
        <w:t>DOR</w:t>
      </w:r>
      <w:r>
        <w:rPr>
          <w:color w:val="231F20"/>
          <w:spacing w:val="-1"/>
        </w:rPr>
        <w:t xml:space="preserve"> </w:t>
      </w:r>
      <w:r>
        <w:rPr>
          <w:color w:val="231F20"/>
        </w:rPr>
        <w:t>and</w:t>
      </w:r>
      <w:r>
        <w:rPr>
          <w:color w:val="231F20"/>
          <w:spacing w:val="-1"/>
        </w:rPr>
        <w:t xml:space="preserve"> </w:t>
      </w:r>
      <w:r>
        <w:rPr>
          <w:color w:val="231F20"/>
        </w:rPr>
        <w:t>TFO</w:t>
      </w:r>
      <w:r>
        <w:rPr>
          <w:color w:val="231F20"/>
          <w:spacing w:val="-1"/>
        </w:rPr>
        <w:t xml:space="preserve"> </w:t>
      </w:r>
      <w:r>
        <w:rPr>
          <w:color w:val="231F20"/>
        </w:rPr>
        <w:t>is</w:t>
      </w:r>
      <w:r>
        <w:rPr>
          <w:color w:val="231F20"/>
          <w:spacing w:val="-1"/>
        </w:rPr>
        <w:t xml:space="preserve"> </w:t>
      </w:r>
      <w:r>
        <w:rPr>
          <w:color w:val="231F20"/>
        </w:rPr>
        <w:t>estab- lished on just this point alone. But there is much more. The next 8 sections docu- ment DOR:</w:t>
      </w:r>
    </w:p>
    <w:p w14:paraId="11AC005B" w14:textId="77777777" w:rsidR="005C14B8" w:rsidRDefault="00000000">
      <w:pPr>
        <w:pStyle w:val="ListParagraph"/>
        <w:numPr>
          <w:ilvl w:val="0"/>
          <w:numId w:val="3"/>
        </w:numPr>
        <w:tabs>
          <w:tab w:val="left" w:pos="315"/>
        </w:tabs>
        <w:spacing w:before="142" w:line="285" w:lineRule="auto"/>
        <w:ind w:left="119" w:firstLine="0"/>
        <w:jc w:val="both"/>
      </w:pPr>
      <w:r>
        <w:rPr>
          <w:color w:val="231F20"/>
        </w:rPr>
        <w:t>Agreeing with TFO that, as well as the reason offered by the GBC being false, there</w:t>
      </w:r>
      <w:r>
        <w:rPr>
          <w:color w:val="231F20"/>
          <w:spacing w:val="-1"/>
        </w:rPr>
        <w:t xml:space="preserve"> </w:t>
      </w:r>
      <w:r>
        <w:rPr>
          <w:color w:val="231F20"/>
        </w:rPr>
        <w:t>is</w:t>
      </w:r>
      <w:r>
        <w:rPr>
          <w:color w:val="231F20"/>
          <w:spacing w:val="-1"/>
        </w:rPr>
        <w:t xml:space="preserve"> </w:t>
      </w:r>
      <w:r>
        <w:rPr>
          <w:color w:val="231F20"/>
        </w:rPr>
        <w:t>actually</w:t>
      </w:r>
      <w:r>
        <w:rPr>
          <w:color w:val="231F20"/>
          <w:spacing w:val="-1"/>
        </w:rPr>
        <w:t xml:space="preserve"> </w:t>
      </w:r>
      <w:r>
        <w:rPr>
          <w:color w:val="231F20"/>
        </w:rPr>
        <w:t>no</w:t>
      </w:r>
      <w:r>
        <w:rPr>
          <w:color w:val="231F20"/>
          <w:spacing w:val="-1"/>
        </w:rPr>
        <w:t xml:space="preserve"> </w:t>
      </w:r>
      <w:r>
        <w:rPr>
          <w:color w:val="231F20"/>
        </w:rPr>
        <w:t>reason</w:t>
      </w:r>
      <w:r>
        <w:rPr>
          <w:color w:val="231F20"/>
          <w:spacing w:val="-1"/>
        </w:rPr>
        <w:t xml:space="preserve"> </w:t>
      </w:r>
      <w:r>
        <w:rPr>
          <w:color w:val="231F20"/>
        </w:rPr>
        <w:t>at</w:t>
      </w:r>
      <w:r>
        <w:rPr>
          <w:color w:val="231F20"/>
          <w:spacing w:val="-1"/>
        </w:rPr>
        <w:t xml:space="preserve"> </w:t>
      </w:r>
      <w:r>
        <w:rPr>
          <w:color w:val="231F20"/>
        </w:rPr>
        <w:t>all</w:t>
      </w:r>
      <w:r>
        <w:rPr>
          <w:color w:val="231F20"/>
          <w:spacing w:val="-1"/>
        </w:rPr>
        <w:t xml:space="preserve"> </w:t>
      </w:r>
      <w:r>
        <w:rPr>
          <w:color w:val="231F20"/>
        </w:rPr>
        <w:t>to</w:t>
      </w:r>
      <w:r>
        <w:rPr>
          <w:color w:val="231F20"/>
          <w:spacing w:val="-1"/>
        </w:rPr>
        <w:t xml:space="preserve"> </w:t>
      </w:r>
      <w:r>
        <w:rPr>
          <w:color w:val="231F20"/>
        </w:rPr>
        <w:t>justify</w:t>
      </w:r>
      <w:r>
        <w:rPr>
          <w:color w:val="231F20"/>
          <w:spacing w:val="-1"/>
        </w:rPr>
        <w:t xml:space="preserve"> </w:t>
      </w:r>
      <w:r>
        <w:rPr>
          <w:color w:val="231F20"/>
        </w:rPr>
        <w:t>the</w:t>
      </w:r>
      <w:r>
        <w:rPr>
          <w:color w:val="231F20"/>
          <w:spacing w:val="-1"/>
        </w:rPr>
        <w:t xml:space="preserve"> </w:t>
      </w:r>
      <w:r>
        <w:rPr>
          <w:color w:val="231F20"/>
        </w:rPr>
        <w:t>representatives</w:t>
      </w:r>
      <w:r>
        <w:rPr>
          <w:color w:val="231F20"/>
          <w:spacing w:val="-1"/>
        </w:rPr>
        <w:t xml:space="preserve"> </w:t>
      </w:r>
      <w:r>
        <w:rPr>
          <w:color w:val="231F20"/>
        </w:rPr>
        <w:t>ceasing</w:t>
      </w:r>
      <w:r>
        <w:rPr>
          <w:color w:val="231F20"/>
          <w:spacing w:val="-1"/>
        </w:rPr>
        <w:t xml:space="preserve"> </w:t>
      </w:r>
      <w:r>
        <w:rPr>
          <w:color w:val="231F20"/>
        </w:rPr>
        <w:t>to</w:t>
      </w:r>
      <w:r>
        <w:rPr>
          <w:color w:val="231F20"/>
          <w:spacing w:val="-1"/>
        </w:rPr>
        <w:t xml:space="preserve"> </w:t>
      </w:r>
      <w:r>
        <w:rPr>
          <w:color w:val="231F20"/>
        </w:rPr>
        <w:t>act</w:t>
      </w:r>
      <w:r>
        <w:rPr>
          <w:color w:val="231F20"/>
          <w:spacing w:val="-1"/>
        </w:rPr>
        <w:t xml:space="preserve"> </w:t>
      </w:r>
      <w:r>
        <w:rPr>
          <w:color w:val="231F20"/>
        </w:rPr>
        <w:t>in</w:t>
      </w:r>
      <w:r>
        <w:rPr>
          <w:color w:val="231F20"/>
          <w:spacing w:val="-1"/>
        </w:rPr>
        <w:t xml:space="preserve"> </w:t>
      </w:r>
      <w:r>
        <w:rPr>
          <w:color w:val="231F20"/>
        </w:rPr>
        <w:t xml:space="preserve">this capacity on Srila Prabhupada’s departure (modification </w:t>
      </w:r>
      <w:r>
        <w:rPr>
          <w:b/>
          <w:color w:val="231F20"/>
        </w:rPr>
        <w:t>a)</w:t>
      </w:r>
      <w:r>
        <w:rPr>
          <w:color w:val="231F20"/>
        </w:rPr>
        <w:t>).</w:t>
      </w:r>
    </w:p>
    <w:p w14:paraId="0E966347" w14:textId="77777777" w:rsidR="005C14B8" w:rsidRDefault="00000000">
      <w:pPr>
        <w:pStyle w:val="ListParagraph"/>
        <w:numPr>
          <w:ilvl w:val="0"/>
          <w:numId w:val="3"/>
        </w:numPr>
        <w:tabs>
          <w:tab w:val="left" w:pos="369"/>
        </w:tabs>
        <w:ind w:left="369" w:right="0" w:hanging="250"/>
        <w:jc w:val="both"/>
      </w:pPr>
      <w:r>
        <w:rPr>
          <w:color w:val="231F20"/>
        </w:rPr>
        <w:t>Branding</w:t>
      </w:r>
      <w:r>
        <w:rPr>
          <w:color w:val="231F20"/>
          <w:spacing w:val="-1"/>
        </w:rPr>
        <w:t xml:space="preserve"> </w:t>
      </w:r>
      <w:r>
        <w:rPr>
          <w:color w:val="231F20"/>
        </w:rPr>
        <w:t>BVKS</w:t>
      </w:r>
      <w:r>
        <w:rPr>
          <w:color w:val="231F20"/>
          <w:spacing w:val="-1"/>
        </w:rPr>
        <w:t xml:space="preserve"> </w:t>
      </w:r>
      <w:r>
        <w:rPr>
          <w:color w:val="231F20"/>
        </w:rPr>
        <w:t>a</w:t>
      </w:r>
      <w:r>
        <w:rPr>
          <w:color w:val="231F20"/>
          <w:spacing w:val="-1"/>
        </w:rPr>
        <w:t xml:space="preserve"> </w:t>
      </w:r>
      <w:r>
        <w:rPr>
          <w:color w:val="231F20"/>
          <w:spacing w:val="-2"/>
        </w:rPr>
        <w:t>deviant!</w:t>
      </w:r>
    </w:p>
    <w:p w14:paraId="3A6B4175" w14:textId="77777777" w:rsidR="005C14B8" w:rsidRDefault="005C14B8">
      <w:pPr>
        <w:jc w:val="both"/>
        <w:sectPr w:rsidR="005C14B8">
          <w:pgSz w:w="8640" w:h="12960"/>
          <w:pgMar w:top="680" w:right="560" w:bottom="280" w:left="600" w:header="720" w:footer="720" w:gutter="0"/>
          <w:cols w:space="720"/>
        </w:sectPr>
      </w:pPr>
    </w:p>
    <w:p w14:paraId="3FBAF4DA" w14:textId="77777777" w:rsidR="005C14B8" w:rsidRDefault="005C14B8">
      <w:pPr>
        <w:pStyle w:val="BodyText"/>
        <w:rPr>
          <w:sz w:val="20"/>
        </w:rPr>
      </w:pPr>
    </w:p>
    <w:p w14:paraId="025036C0" w14:textId="77777777" w:rsidR="005C14B8" w:rsidRDefault="005C14B8">
      <w:pPr>
        <w:pStyle w:val="BodyText"/>
        <w:rPr>
          <w:sz w:val="20"/>
        </w:rPr>
      </w:pPr>
    </w:p>
    <w:p w14:paraId="5A511846" w14:textId="77777777" w:rsidR="005C14B8" w:rsidRDefault="005C14B8">
      <w:pPr>
        <w:pStyle w:val="BodyText"/>
        <w:rPr>
          <w:sz w:val="20"/>
        </w:rPr>
      </w:pPr>
    </w:p>
    <w:p w14:paraId="741D1BEE" w14:textId="77777777" w:rsidR="005C14B8" w:rsidRDefault="005C14B8">
      <w:pPr>
        <w:pStyle w:val="BodyText"/>
        <w:rPr>
          <w:sz w:val="20"/>
        </w:rPr>
      </w:pPr>
    </w:p>
    <w:p w14:paraId="1BC57CE3" w14:textId="77777777" w:rsidR="005C14B8" w:rsidRDefault="005C14B8">
      <w:pPr>
        <w:pStyle w:val="BodyText"/>
        <w:rPr>
          <w:sz w:val="20"/>
        </w:rPr>
      </w:pPr>
    </w:p>
    <w:p w14:paraId="0254DB06" w14:textId="77777777" w:rsidR="005C14B8" w:rsidRDefault="005C14B8">
      <w:pPr>
        <w:pStyle w:val="BodyText"/>
        <w:rPr>
          <w:sz w:val="20"/>
        </w:rPr>
      </w:pPr>
    </w:p>
    <w:p w14:paraId="0C631E65" w14:textId="77777777" w:rsidR="005C14B8" w:rsidRDefault="005C14B8">
      <w:pPr>
        <w:pStyle w:val="BodyText"/>
        <w:rPr>
          <w:sz w:val="20"/>
        </w:rPr>
      </w:pPr>
    </w:p>
    <w:p w14:paraId="5191B86C" w14:textId="77777777" w:rsidR="005C14B8" w:rsidRDefault="005C14B8">
      <w:pPr>
        <w:pStyle w:val="BodyText"/>
        <w:rPr>
          <w:sz w:val="20"/>
        </w:rPr>
      </w:pPr>
    </w:p>
    <w:p w14:paraId="5E5CECC0" w14:textId="77777777" w:rsidR="005C14B8" w:rsidRDefault="005C14B8">
      <w:pPr>
        <w:pStyle w:val="BodyText"/>
        <w:spacing w:before="2"/>
        <w:rPr>
          <w:sz w:val="16"/>
        </w:rPr>
      </w:pPr>
    </w:p>
    <w:p w14:paraId="2DF37764" w14:textId="77777777" w:rsidR="005C14B8" w:rsidRDefault="00000000" w:rsidP="00353917">
      <w:pPr>
        <w:pStyle w:val="Heading1"/>
        <w:spacing w:line="276" w:lineRule="auto"/>
        <w:ind w:hanging="516"/>
      </w:pPr>
      <w:bookmarkStart w:id="2" w:name="_TOC_250009"/>
      <w:r>
        <w:rPr>
          <w:color w:val="231F20"/>
        </w:rPr>
        <w:t>SECTION</w:t>
      </w:r>
      <w:r>
        <w:rPr>
          <w:rFonts w:ascii="Times New Roman" w:hAnsi="Times New Roman"/>
          <w:b w:val="0"/>
          <w:color w:val="231F20"/>
          <w:spacing w:val="-9"/>
        </w:rPr>
        <w:t xml:space="preserve"> </w:t>
      </w:r>
      <w:r>
        <w:rPr>
          <w:color w:val="231F20"/>
        </w:rPr>
        <w:t>C:</w:t>
      </w:r>
      <w:r>
        <w:rPr>
          <w:rFonts w:ascii="Times New Roman" w:hAnsi="Times New Roman"/>
          <w:b w:val="0"/>
          <w:color w:val="231F20"/>
          <w:spacing w:val="-9"/>
        </w:rPr>
        <w:t xml:space="preserve"> </w:t>
      </w:r>
      <w:r>
        <w:rPr>
          <w:color w:val="231F20"/>
        </w:rPr>
        <w:t>BVKS</w:t>
      </w:r>
      <w:r>
        <w:rPr>
          <w:rFonts w:ascii="Times New Roman" w:hAnsi="Times New Roman"/>
          <w:b w:val="0"/>
          <w:color w:val="231F20"/>
          <w:spacing w:val="-10"/>
        </w:rPr>
        <w:t xml:space="preserve"> </w:t>
      </w:r>
      <w:r>
        <w:rPr>
          <w:color w:val="231F20"/>
        </w:rPr>
        <w:t>AGREES</w:t>
      </w:r>
      <w:r>
        <w:rPr>
          <w:rFonts w:ascii="Times New Roman" w:hAnsi="Times New Roman"/>
          <w:b w:val="0"/>
          <w:color w:val="231F20"/>
          <w:spacing w:val="-10"/>
        </w:rPr>
        <w:t xml:space="preserve"> </w:t>
      </w:r>
      <w:r>
        <w:rPr>
          <w:color w:val="231F20"/>
        </w:rPr>
        <w:t>TFO’S</w:t>
      </w:r>
      <w:r>
        <w:rPr>
          <w:rFonts w:ascii="Times New Roman" w:hAnsi="Times New Roman"/>
          <w:b w:val="0"/>
          <w:color w:val="231F20"/>
        </w:rPr>
        <w:t xml:space="preserve"> </w:t>
      </w:r>
      <w:r>
        <w:rPr>
          <w:color w:val="231F20"/>
        </w:rPr>
        <w:t>CHALLENGE</w:t>
      </w:r>
      <w:r>
        <w:rPr>
          <w:rFonts w:ascii="Times New Roman" w:hAnsi="Times New Roman"/>
          <w:b w:val="0"/>
          <w:color w:val="231F20"/>
        </w:rPr>
        <w:t xml:space="preserve"> </w:t>
      </w:r>
      <w:r>
        <w:rPr>
          <w:color w:val="231F20"/>
        </w:rPr>
        <w:t>CORRECT</w:t>
      </w:r>
      <w:r>
        <w:rPr>
          <w:rFonts w:ascii="Times New Roman" w:hAnsi="Times New Roman"/>
          <w:b w:val="0"/>
          <w:color w:val="231F20"/>
        </w:rPr>
        <w:t xml:space="preserve"> </w:t>
      </w:r>
      <w:r>
        <w:rPr>
          <w:color w:val="231F20"/>
        </w:rPr>
        <w:t>-</w:t>
      </w:r>
      <w:r>
        <w:rPr>
          <w:rFonts w:ascii="Times New Roman" w:hAnsi="Times New Roman"/>
          <w:b w:val="0"/>
          <w:color w:val="231F20"/>
        </w:rPr>
        <w:t xml:space="preserve"> </w:t>
      </w:r>
      <w:bookmarkEnd w:id="2"/>
      <w:r>
        <w:rPr>
          <w:color w:val="231F20"/>
        </w:rPr>
        <w:t>2</w:t>
      </w:r>
    </w:p>
    <w:p w14:paraId="7037F18B" w14:textId="77777777" w:rsidR="005C14B8" w:rsidRDefault="005C14B8">
      <w:pPr>
        <w:pStyle w:val="BodyText"/>
        <w:rPr>
          <w:rFonts w:ascii="Palatino"/>
          <w:b/>
          <w:sz w:val="32"/>
        </w:rPr>
      </w:pPr>
    </w:p>
    <w:p w14:paraId="2D3A66DF" w14:textId="77777777" w:rsidR="005C14B8" w:rsidRDefault="005C14B8">
      <w:pPr>
        <w:pStyle w:val="BodyText"/>
        <w:rPr>
          <w:rFonts w:ascii="Palatino"/>
          <w:b/>
          <w:sz w:val="32"/>
        </w:rPr>
      </w:pPr>
    </w:p>
    <w:p w14:paraId="348938C7" w14:textId="77777777" w:rsidR="005C14B8" w:rsidRDefault="005C14B8">
      <w:pPr>
        <w:pStyle w:val="BodyText"/>
        <w:rPr>
          <w:rFonts w:ascii="Palatino"/>
          <w:b/>
          <w:sz w:val="26"/>
        </w:rPr>
      </w:pPr>
    </w:p>
    <w:p w14:paraId="0F53F3E0" w14:textId="77777777" w:rsidR="005C14B8" w:rsidRDefault="00000000">
      <w:pPr>
        <w:pStyle w:val="BodyText"/>
        <w:spacing w:line="285" w:lineRule="auto"/>
        <w:ind w:left="120" w:right="157"/>
        <w:jc w:val="both"/>
      </w:pPr>
      <w:r>
        <w:rPr>
          <w:color w:val="231F20"/>
        </w:rPr>
        <w:t>DOR</w:t>
      </w:r>
      <w:r>
        <w:rPr>
          <w:color w:val="231F20"/>
          <w:spacing w:val="29"/>
        </w:rPr>
        <w:t xml:space="preserve"> </w:t>
      </w:r>
      <w:r>
        <w:rPr>
          <w:color w:val="231F20"/>
        </w:rPr>
        <w:t>refers</w:t>
      </w:r>
      <w:r>
        <w:rPr>
          <w:color w:val="231F20"/>
          <w:spacing w:val="29"/>
        </w:rPr>
        <w:t xml:space="preserve"> </w:t>
      </w:r>
      <w:r>
        <w:rPr>
          <w:color w:val="231F20"/>
        </w:rPr>
        <w:t>us</w:t>
      </w:r>
      <w:r>
        <w:rPr>
          <w:color w:val="231F20"/>
          <w:spacing w:val="29"/>
        </w:rPr>
        <w:t xml:space="preserve"> </w:t>
      </w:r>
      <w:r>
        <w:rPr>
          <w:color w:val="231F20"/>
        </w:rPr>
        <w:t>to</w:t>
      </w:r>
      <w:r>
        <w:rPr>
          <w:color w:val="231F20"/>
          <w:spacing w:val="29"/>
        </w:rPr>
        <w:t xml:space="preserve"> </w:t>
      </w:r>
      <w:r>
        <w:rPr>
          <w:color w:val="231F20"/>
        </w:rPr>
        <w:t>a</w:t>
      </w:r>
      <w:r>
        <w:rPr>
          <w:color w:val="231F20"/>
          <w:spacing w:val="29"/>
        </w:rPr>
        <w:t xml:space="preserve"> </w:t>
      </w:r>
      <w:r>
        <w:rPr>
          <w:color w:val="231F20"/>
        </w:rPr>
        <w:t>complete</w:t>
      </w:r>
      <w:r>
        <w:rPr>
          <w:color w:val="231F20"/>
          <w:spacing w:val="29"/>
        </w:rPr>
        <w:t xml:space="preserve"> </w:t>
      </w:r>
      <w:r>
        <w:rPr>
          <w:color w:val="231F20"/>
        </w:rPr>
        <w:t>listing</w:t>
      </w:r>
      <w:r>
        <w:rPr>
          <w:color w:val="231F20"/>
          <w:spacing w:val="29"/>
        </w:rPr>
        <w:t xml:space="preserve"> </w:t>
      </w:r>
      <w:r>
        <w:rPr>
          <w:color w:val="231F20"/>
        </w:rPr>
        <w:t>of</w:t>
      </w:r>
      <w:r>
        <w:rPr>
          <w:color w:val="231F20"/>
          <w:spacing w:val="29"/>
        </w:rPr>
        <w:t xml:space="preserve"> </w:t>
      </w:r>
      <w:r>
        <w:rPr>
          <w:color w:val="231F20"/>
        </w:rPr>
        <w:t>all</w:t>
      </w:r>
      <w:r>
        <w:rPr>
          <w:color w:val="231F20"/>
          <w:spacing w:val="29"/>
        </w:rPr>
        <w:t xml:space="preserve"> </w:t>
      </w:r>
      <w:r>
        <w:rPr>
          <w:color w:val="231F20"/>
        </w:rPr>
        <w:t>other</w:t>
      </w:r>
      <w:r>
        <w:rPr>
          <w:color w:val="231F20"/>
          <w:spacing w:val="29"/>
        </w:rPr>
        <w:t xml:space="preserve"> </w:t>
      </w:r>
      <w:r>
        <w:rPr>
          <w:color w:val="231F20"/>
        </w:rPr>
        <w:t>relevant</w:t>
      </w:r>
      <w:r>
        <w:rPr>
          <w:color w:val="231F20"/>
          <w:spacing w:val="29"/>
        </w:rPr>
        <w:t xml:space="preserve"> </w:t>
      </w:r>
      <w:r>
        <w:rPr>
          <w:color w:val="231F20"/>
        </w:rPr>
        <w:t>articles</w:t>
      </w:r>
      <w:r>
        <w:rPr>
          <w:color w:val="231F20"/>
          <w:spacing w:val="29"/>
        </w:rPr>
        <w:t xml:space="preserve"> </w:t>
      </w:r>
      <w:r>
        <w:rPr>
          <w:color w:val="231F20"/>
        </w:rPr>
        <w:t>by</w:t>
      </w:r>
      <w:r>
        <w:rPr>
          <w:color w:val="231F20"/>
          <w:spacing w:val="29"/>
        </w:rPr>
        <w:t xml:space="preserve"> </w:t>
      </w:r>
      <w:r>
        <w:rPr>
          <w:color w:val="231F20"/>
        </w:rPr>
        <w:t>its</w:t>
      </w:r>
      <w:r>
        <w:rPr>
          <w:color w:val="231F20"/>
          <w:spacing w:val="29"/>
        </w:rPr>
        <w:t xml:space="preserve"> </w:t>
      </w:r>
      <w:r>
        <w:rPr>
          <w:color w:val="231F20"/>
        </w:rPr>
        <w:t xml:space="preserve">author via </w:t>
      </w:r>
      <w:r>
        <w:rPr>
          <w:b/>
          <w:color w:val="231F20"/>
        </w:rPr>
        <w:t xml:space="preserve">“Additional Resources” </w:t>
      </w:r>
      <w:r>
        <w:rPr>
          <w:color w:val="231F20"/>
        </w:rPr>
        <w:t xml:space="preserve">under </w:t>
      </w:r>
      <w:r>
        <w:rPr>
          <w:b/>
          <w:color w:val="231F20"/>
        </w:rPr>
        <w:t xml:space="preserve">“Appendices &amp; References” </w:t>
      </w:r>
      <w:r>
        <w:rPr>
          <w:color w:val="231F20"/>
        </w:rPr>
        <w:t>(pp. 153-156). Therein one finds DOR’s author presenting arguments which completely defeat the proposition that on his departure, Srila Prabhupada should have ceased initi- ating disciples via the representatives appointed in the July 9th directive:</w:t>
      </w:r>
    </w:p>
    <w:p w14:paraId="22BF9A17" w14:textId="77777777" w:rsidR="005C14B8" w:rsidRDefault="005C14B8">
      <w:pPr>
        <w:pStyle w:val="BodyText"/>
        <w:spacing w:before="7"/>
        <w:rPr>
          <w:sz w:val="25"/>
        </w:rPr>
      </w:pPr>
    </w:p>
    <w:p w14:paraId="2B87234C" w14:textId="77777777" w:rsidR="005C14B8" w:rsidRDefault="00000000">
      <w:pPr>
        <w:pStyle w:val="Heading2"/>
        <w:spacing w:before="1" w:line="285" w:lineRule="auto"/>
      </w:pPr>
      <w:r>
        <w:rPr>
          <w:color w:val="231F20"/>
        </w:rPr>
        <w:t>“I</w:t>
      </w:r>
      <w:r>
        <w:rPr>
          <w:color w:val="231F20"/>
          <w:spacing w:val="-5"/>
        </w:rPr>
        <w:t xml:space="preserve"> </w:t>
      </w:r>
      <w:r>
        <w:rPr>
          <w:color w:val="231F20"/>
        </w:rPr>
        <w:t>object</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entire</w:t>
      </w:r>
      <w:r>
        <w:rPr>
          <w:color w:val="231F20"/>
          <w:spacing w:val="-5"/>
        </w:rPr>
        <w:t xml:space="preserve"> </w:t>
      </w:r>
      <w:r>
        <w:rPr>
          <w:color w:val="231F20"/>
        </w:rPr>
        <w:t>concept</w:t>
      </w:r>
      <w:r>
        <w:rPr>
          <w:color w:val="231F20"/>
          <w:spacing w:val="-5"/>
        </w:rPr>
        <w:t xml:space="preserve"> </w:t>
      </w:r>
      <w:r>
        <w:rPr>
          <w:color w:val="231F20"/>
        </w:rPr>
        <w:t>that</w:t>
      </w:r>
      <w:r>
        <w:rPr>
          <w:color w:val="231F20"/>
          <w:spacing w:val="-5"/>
        </w:rPr>
        <w:t xml:space="preserve"> </w:t>
      </w:r>
      <w:r>
        <w:rPr>
          <w:color w:val="231F20"/>
        </w:rPr>
        <w:t>Srila</w:t>
      </w:r>
      <w:r>
        <w:rPr>
          <w:color w:val="231F20"/>
          <w:spacing w:val="-5"/>
        </w:rPr>
        <w:t xml:space="preserve"> </w:t>
      </w:r>
      <w:r>
        <w:rPr>
          <w:color w:val="231F20"/>
        </w:rPr>
        <w:t>Prabhupada</w:t>
      </w:r>
      <w:r>
        <w:rPr>
          <w:color w:val="231F20"/>
          <w:spacing w:val="-5"/>
        </w:rPr>
        <w:t xml:space="preserve"> </w:t>
      </w:r>
      <w:r>
        <w:rPr>
          <w:color w:val="231F20"/>
        </w:rPr>
        <w:t>desired</w:t>
      </w:r>
      <w:r>
        <w:rPr>
          <w:color w:val="231F20"/>
          <w:spacing w:val="-5"/>
        </w:rPr>
        <w:t xml:space="preserve"> </w:t>
      </w:r>
      <w:r>
        <w:rPr>
          <w:color w:val="231F20"/>
        </w:rPr>
        <w:t>that</w:t>
      </w:r>
      <w:r>
        <w:rPr>
          <w:color w:val="231F20"/>
          <w:spacing w:val="-5"/>
        </w:rPr>
        <w:t xml:space="preserve"> </w:t>
      </w:r>
      <w:r>
        <w:rPr>
          <w:color w:val="231F20"/>
        </w:rPr>
        <w:t xml:space="preserve">His disciples should replace Him as the </w:t>
      </w:r>
      <w:r>
        <w:rPr>
          <w:rFonts w:ascii="TimesNewRomanPS-BoldItalicMT" w:hAnsi="TimesNewRomanPS-BoldItalicMT"/>
          <w:i/>
          <w:color w:val="231F20"/>
        </w:rPr>
        <w:t xml:space="preserve">diksa </w:t>
      </w:r>
      <w:r>
        <w:rPr>
          <w:color w:val="231F20"/>
        </w:rPr>
        <w:t xml:space="preserve">link to the </w:t>
      </w:r>
      <w:r>
        <w:rPr>
          <w:rFonts w:ascii="TimesNewRomanPS-BoldItalicMT" w:hAnsi="TimesNewRomanPS-BoldItalicMT"/>
          <w:i/>
          <w:color w:val="231F20"/>
        </w:rPr>
        <w:t>sampradaya</w:t>
      </w:r>
      <w:r>
        <w:rPr>
          <w:color w:val="231F20"/>
        </w:rPr>
        <w:t>.</w:t>
      </w:r>
    </w:p>
    <w:p w14:paraId="7A61E443" w14:textId="77777777" w:rsidR="005C14B8" w:rsidRDefault="00000000">
      <w:pPr>
        <w:spacing w:line="285" w:lineRule="auto"/>
        <w:ind w:left="449" w:right="554"/>
        <w:rPr>
          <w:b/>
        </w:rPr>
      </w:pPr>
      <w:r>
        <w:rPr>
          <w:b/>
          <w:color w:val="231F20"/>
        </w:rPr>
        <w:t xml:space="preserve">Instead, I propose that Srila Prabhupada desired that His disciples accept a </w:t>
      </w:r>
      <w:r>
        <w:rPr>
          <w:rFonts w:ascii="TimesNewRomanPS-BoldItalicMT" w:hAnsi="TimesNewRomanPS-BoldItalicMT"/>
          <w:b/>
          <w:i/>
          <w:color w:val="231F20"/>
        </w:rPr>
        <w:t xml:space="preserve">siksa </w:t>
      </w:r>
      <w:r>
        <w:rPr>
          <w:b/>
          <w:color w:val="231F20"/>
        </w:rPr>
        <w:t xml:space="preserve">guru role, and that He remain the </w:t>
      </w:r>
      <w:r>
        <w:rPr>
          <w:rFonts w:ascii="TimesNewRomanPS-BoldItalicMT" w:hAnsi="TimesNewRomanPS-BoldItalicMT"/>
          <w:b/>
          <w:i/>
          <w:color w:val="231F20"/>
        </w:rPr>
        <w:t xml:space="preserve">diksa </w:t>
      </w:r>
      <w:r>
        <w:rPr>
          <w:b/>
          <w:color w:val="231F20"/>
        </w:rPr>
        <w:t>guru within ISKCON.</w:t>
      </w:r>
      <w:r>
        <w:rPr>
          <w:b/>
          <w:color w:val="231F20"/>
          <w:spacing w:val="-1"/>
        </w:rPr>
        <w:t xml:space="preserve"> </w:t>
      </w:r>
      <w:r>
        <w:rPr>
          <w:b/>
          <w:color w:val="231F20"/>
        </w:rPr>
        <w:t>Srila</w:t>
      </w:r>
      <w:r>
        <w:rPr>
          <w:b/>
          <w:color w:val="231F20"/>
          <w:spacing w:val="-1"/>
        </w:rPr>
        <w:t xml:space="preserve"> </w:t>
      </w:r>
      <w:r>
        <w:rPr>
          <w:b/>
          <w:color w:val="231F20"/>
        </w:rPr>
        <w:t>Prabhupada</w:t>
      </w:r>
      <w:r>
        <w:rPr>
          <w:b/>
          <w:color w:val="231F20"/>
          <w:spacing w:val="-1"/>
        </w:rPr>
        <w:t xml:space="preserve"> </w:t>
      </w:r>
      <w:r>
        <w:rPr>
          <w:b/>
          <w:color w:val="231F20"/>
          <w:u w:val="single" w:color="231F20"/>
        </w:rPr>
        <w:t>clearl</w:t>
      </w:r>
      <w:r>
        <w:rPr>
          <w:b/>
          <w:color w:val="231F20"/>
        </w:rPr>
        <w:t>y</w:t>
      </w:r>
      <w:r>
        <w:rPr>
          <w:b/>
          <w:color w:val="231F20"/>
          <w:spacing w:val="-1"/>
        </w:rPr>
        <w:t xml:space="preserve"> </w:t>
      </w:r>
      <w:r>
        <w:rPr>
          <w:b/>
          <w:color w:val="231F20"/>
        </w:rPr>
        <w:t>indicated</w:t>
      </w:r>
      <w:r>
        <w:rPr>
          <w:b/>
          <w:color w:val="231F20"/>
          <w:spacing w:val="-1"/>
        </w:rPr>
        <w:t xml:space="preserve"> </w:t>
      </w:r>
      <w:r>
        <w:rPr>
          <w:b/>
          <w:color w:val="231F20"/>
        </w:rPr>
        <w:t>both</w:t>
      </w:r>
      <w:r>
        <w:rPr>
          <w:b/>
          <w:color w:val="231F20"/>
          <w:spacing w:val="-1"/>
        </w:rPr>
        <w:t xml:space="preserve"> </w:t>
      </w:r>
      <w:r>
        <w:rPr>
          <w:b/>
          <w:color w:val="231F20"/>
        </w:rPr>
        <w:t>in</w:t>
      </w:r>
      <w:r>
        <w:rPr>
          <w:b/>
          <w:color w:val="231F20"/>
          <w:spacing w:val="-1"/>
        </w:rPr>
        <w:t xml:space="preserve"> </w:t>
      </w:r>
      <w:r>
        <w:rPr>
          <w:b/>
          <w:color w:val="231F20"/>
        </w:rPr>
        <w:t>writing</w:t>
      </w:r>
      <w:r>
        <w:rPr>
          <w:b/>
          <w:color w:val="231F20"/>
          <w:spacing w:val="-11"/>
          <w:u w:val="single" w:color="231F20"/>
        </w:rPr>
        <w:t xml:space="preserve"> </w:t>
      </w:r>
      <w:r>
        <w:rPr>
          <w:b/>
          <w:color w:val="231F20"/>
          <w:u w:val="single" w:color="231F20"/>
        </w:rPr>
        <w:t>(Letter</w:t>
      </w:r>
      <w:r>
        <w:rPr>
          <w:b/>
          <w:color w:val="231F20"/>
        </w:rPr>
        <w:t xml:space="preserve"> </w:t>
      </w:r>
      <w:r>
        <w:rPr>
          <w:b/>
          <w:color w:val="231F20"/>
          <w:u w:val="single" w:color="231F20"/>
        </w:rPr>
        <w:t>of</w:t>
      </w:r>
      <w:r>
        <w:rPr>
          <w:b/>
          <w:color w:val="231F20"/>
          <w:spacing w:val="-4"/>
          <w:u w:val="single" w:color="231F20"/>
        </w:rPr>
        <w:t xml:space="preserve"> </w:t>
      </w:r>
      <w:r>
        <w:rPr>
          <w:b/>
          <w:color w:val="231F20"/>
          <w:u w:val="single" w:color="231F20"/>
        </w:rPr>
        <w:t>Jul</w:t>
      </w:r>
      <w:r>
        <w:rPr>
          <w:b/>
          <w:color w:val="231F20"/>
        </w:rPr>
        <w:t>y</w:t>
      </w:r>
      <w:r>
        <w:rPr>
          <w:b/>
          <w:color w:val="231F20"/>
          <w:spacing w:val="-4"/>
        </w:rPr>
        <w:t xml:space="preserve"> </w:t>
      </w:r>
      <w:r>
        <w:rPr>
          <w:b/>
          <w:color w:val="231F20"/>
        </w:rPr>
        <w:t>9,</w:t>
      </w:r>
      <w:r>
        <w:rPr>
          <w:b/>
          <w:color w:val="231F20"/>
          <w:spacing w:val="-4"/>
        </w:rPr>
        <w:t xml:space="preserve"> </w:t>
      </w:r>
      <w:r>
        <w:rPr>
          <w:b/>
          <w:color w:val="231F20"/>
        </w:rPr>
        <w:t>1977)</w:t>
      </w:r>
      <w:r>
        <w:rPr>
          <w:b/>
          <w:color w:val="231F20"/>
          <w:spacing w:val="-4"/>
        </w:rPr>
        <w:t xml:space="preserve"> </w:t>
      </w:r>
      <w:r>
        <w:rPr>
          <w:b/>
          <w:color w:val="231F20"/>
        </w:rPr>
        <w:t>and</w:t>
      </w:r>
      <w:r>
        <w:rPr>
          <w:b/>
          <w:color w:val="231F20"/>
          <w:spacing w:val="-4"/>
        </w:rPr>
        <w:t xml:space="preserve"> </w:t>
      </w:r>
      <w:r>
        <w:rPr>
          <w:b/>
          <w:color w:val="231F20"/>
        </w:rPr>
        <w:t>through</w:t>
      </w:r>
      <w:r>
        <w:rPr>
          <w:b/>
          <w:color w:val="231F20"/>
          <w:spacing w:val="-4"/>
        </w:rPr>
        <w:t xml:space="preserve"> </w:t>
      </w:r>
      <w:r>
        <w:rPr>
          <w:b/>
          <w:color w:val="231F20"/>
        </w:rPr>
        <w:t>His</w:t>
      </w:r>
      <w:r>
        <w:rPr>
          <w:b/>
          <w:color w:val="231F20"/>
          <w:spacing w:val="-4"/>
        </w:rPr>
        <w:t xml:space="preserve"> </w:t>
      </w:r>
      <w:r>
        <w:rPr>
          <w:b/>
          <w:color w:val="231F20"/>
        </w:rPr>
        <w:t>verbal</w:t>
      </w:r>
      <w:r>
        <w:rPr>
          <w:b/>
          <w:color w:val="231F20"/>
          <w:spacing w:val="-4"/>
        </w:rPr>
        <w:t xml:space="preserve"> </w:t>
      </w:r>
      <w:r>
        <w:rPr>
          <w:b/>
          <w:color w:val="231F20"/>
        </w:rPr>
        <w:t>orders</w:t>
      </w:r>
      <w:r>
        <w:rPr>
          <w:b/>
          <w:color w:val="231F20"/>
          <w:spacing w:val="-4"/>
        </w:rPr>
        <w:t xml:space="preserve"> </w:t>
      </w:r>
      <w:r>
        <w:rPr>
          <w:b/>
          <w:color w:val="231F20"/>
          <w:u w:val="single" w:color="231F20"/>
        </w:rPr>
        <w:t>that</w:t>
      </w:r>
      <w:r>
        <w:rPr>
          <w:b/>
          <w:color w:val="231F20"/>
          <w:spacing w:val="-4"/>
          <w:u w:val="single" w:color="231F20"/>
        </w:rPr>
        <w:t xml:space="preserve"> </w:t>
      </w:r>
      <w:r>
        <w:rPr>
          <w:b/>
          <w:color w:val="231F20"/>
          <w:u w:val="single" w:color="231F20"/>
        </w:rPr>
        <w:t>He</w:t>
      </w:r>
      <w:r>
        <w:rPr>
          <w:b/>
          <w:color w:val="231F20"/>
          <w:spacing w:val="-5"/>
          <w:u w:val="single" w:color="231F20"/>
        </w:rPr>
        <w:t xml:space="preserve"> </w:t>
      </w:r>
      <w:r>
        <w:rPr>
          <w:b/>
          <w:color w:val="231F20"/>
          <w:u w:val="single" w:color="231F20"/>
        </w:rPr>
        <w:t>was</w:t>
      </w:r>
      <w:r>
        <w:rPr>
          <w:b/>
          <w:color w:val="231F20"/>
          <w:spacing w:val="-4"/>
          <w:u w:val="single" w:color="231F20"/>
        </w:rPr>
        <w:t xml:space="preserve"> </w:t>
      </w:r>
      <w:r>
        <w:rPr>
          <w:b/>
          <w:color w:val="231F20"/>
          <w:u w:val="single" w:color="231F20"/>
        </w:rPr>
        <w:t>to</w:t>
      </w:r>
      <w:r>
        <w:rPr>
          <w:b/>
          <w:color w:val="231F20"/>
          <w:spacing w:val="-4"/>
          <w:u w:val="single" w:color="231F20"/>
        </w:rPr>
        <w:t xml:space="preserve"> </w:t>
      </w:r>
      <w:r>
        <w:rPr>
          <w:b/>
          <w:color w:val="231F20"/>
          <w:u w:val="single" w:color="231F20"/>
        </w:rPr>
        <w:t>remain</w:t>
      </w:r>
      <w:r>
        <w:rPr>
          <w:b/>
          <w:color w:val="231F20"/>
        </w:rPr>
        <w:t xml:space="preserve"> </w:t>
      </w:r>
      <w:r>
        <w:rPr>
          <w:b/>
          <w:color w:val="231F20"/>
          <w:u w:val="single" w:color="231F20"/>
        </w:rPr>
        <w:t xml:space="preserve">the </w:t>
      </w:r>
      <w:r>
        <w:rPr>
          <w:rFonts w:ascii="TimesNewRomanPS-BoldItalicMT" w:hAnsi="TimesNewRomanPS-BoldItalicMT"/>
          <w:b/>
          <w:i/>
          <w:color w:val="231F20"/>
          <w:u w:val="single" w:color="231F20"/>
        </w:rPr>
        <w:t>diksa</w:t>
      </w:r>
      <w:r>
        <w:rPr>
          <w:b/>
          <w:color w:val="231F20"/>
          <w:u w:val="single" w:color="231F20"/>
        </w:rPr>
        <w:t>-</w:t>
      </w:r>
      <w:r>
        <w:rPr>
          <w:b/>
          <w:color w:val="231F20"/>
        </w:rPr>
        <w:t>g</w:t>
      </w:r>
      <w:r>
        <w:rPr>
          <w:b/>
          <w:color w:val="231F20"/>
          <w:u w:val="single" w:color="231F20"/>
        </w:rPr>
        <w:t>uru for the foreseable future after His departure</w:t>
      </w:r>
      <w:r>
        <w:rPr>
          <w:b/>
          <w:color w:val="231F20"/>
        </w:rPr>
        <w:t xml:space="preserve">. […] They are being cheated out of their rightful position as direct disci- ples of Srila Prabhupada. […] It is unfortunate that these disciples are not offered the option of being directly connected to Srila Prabhupada by accepting Him as their </w:t>
      </w:r>
      <w:r>
        <w:rPr>
          <w:rFonts w:ascii="TimesNewRomanPS-BoldItalicMT" w:hAnsi="TimesNewRomanPS-BoldItalicMT"/>
          <w:b/>
          <w:i/>
          <w:color w:val="231F20"/>
        </w:rPr>
        <w:t xml:space="preserve">diksa </w:t>
      </w:r>
      <w:r>
        <w:rPr>
          <w:b/>
          <w:color w:val="231F20"/>
        </w:rPr>
        <w:t>guru.”</w:t>
      </w:r>
    </w:p>
    <w:p w14:paraId="187ECD63" w14:textId="77777777" w:rsidR="005C14B8" w:rsidRDefault="00000000">
      <w:pPr>
        <w:pStyle w:val="BodyText"/>
        <w:spacing w:line="285" w:lineRule="auto"/>
        <w:ind w:left="450" w:right="995"/>
      </w:pPr>
      <w:r>
        <w:rPr>
          <w:color w:val="231F20"/>
        </w:rPr>
        <w:t>(Rocana</w:t>
      </w:r>
      <w:r>
        <w:rPr>
          <w:color w:val="231F20"/>
          <w:spacing w:val="-14"/>
        </w:rPr>
        <w:t xml:space="preserve"> </w:t>
      </w:r>
      <w:r>
        <w:rPr>
          <w:color w:val="231F20"/>
        </w:rPr>
        <w:t>Dasa,</w:t>
      </w:r>
      <w:r>
        <w:rPr>
          <w:color w:val="231F20"/>
          <w:spacing w:val="-14"/>
        </w:rPr>
        <w:t xml:space="preserve"> </w:t>
      </w:r>
      <w:hyperlink r:id="rId8">
        <w:r>
          <w:rPr>
            <w:color w:val="231F20"/>
          </w:rPr>
          <w:t>www.harekrsna.com/philosophy/vada/writings/vswa-</w:t>
        </w:r>
      </w:hyperlink>
      <w:r>
        <w:rPr>
          <w:color w:val="231F20"/>
        </w:rPr>
        <w:t xml:space="preserve"> mi.htm, archived August 2012)</w:t>
      </w:r>
    </w:p>
    <w:p w14:paraId="539A09EF" w14:textId="77777777" w:rsidR="005C14B8" w:rsidRDefault="005C14B8">
      <w:pPr>
        <w:spacing w:line="285" w:lineRule="auto"/>
        <w:sectPr w:rsidR="005C14B8">
          <w:pgSz w:w="8640" w:h="12960"/>
          <w:pgMar w:top="1480" w:right="560" w:bottom="280" w:left="600" w:header="720" w:footer="720" w:gutter="0"/>
          <w:cols w:space="720"/>
        </w:sectPr>
      </w:pPr>
    </w:p>
    <w:p w14:paraId="577BEDCA" w14:textId="77777777" w:rsidR="005C14B8" w:rsidRDefault="00000000">
      <w:pPr>
        <w:tabs>
          <w:tab w:val="left" w:pos="2371"/>
        </w:tabs>
        <w:spacing w:before="32"/>
        <w:ind w:left="120"/>
        <w:rPr>
          <w:rFonts w:ascii="Palatino"/>
          <w:sz w:val="16"/>
        </w:rPr>
      </w:pPr>
      <w:r>
        <w:rPr>
          <w:rFonts w:ascii="Hoefler Text"/>
          <w:color w:val="231F20"/>
          <w:spacing w:val="-10"/>
          <w:sz w:val="20"/>
        </w:rPr>
        <w:lastRenderedPageBreak/>
        <w:t>6</w:t>
      </w:r>
      <w:r>
        <w:rPr>
          <w:rFonts w:ascii="Hoefler Text"/>
          <w:color w:val="231F20"/>
          <w:sz w:val="20"/>
        </w:rPr>
        <w:tab/>
      </w:r>
      <w:r>
        <w:rPr>
          <w:rFonts w:ascii="Palatino"/>
          <w:color w:val="231F20"/>
          <w:spacing w:val="15"/>
          <w:sz w:val="16"/>
        </w:rPr>
        <w:t>ISKCON</w:t>
      </w:r>
      <w:r>
        <w:rPr>
          <w:rFonts w:ascii="Palatino"/>
          <w:color w:val="231F20"/>
          <w:spacing w:val="41"/>
          <w:sz w:val="16"/>
        </w:rPr>
        <w:t xml:space="preserve"> </w:t>
      </w:r>
      <w:r>
        <w:rPr>
          <w:rFonts w:ascii="Palatino"/>
          <w:color w:val="231F20"/>
          <w:spacing w:val="13"/>
          <w:sz w:val="16"/>
        </w:rPr>
        <w:t>REVIVAL</w:t>
      </w:r>
      <w:r>
        <w:rPr>
          <w:rFonts w:ascii="Palatino"/>
          <w:color w:val="231F20"/>
          <w:spacing w:val="37"/>
          <w:sz w:val="16"/>
        </w:rPr>
        <w:t xml:space="preserve"> </w:t>
      </w:r>
      <w:r>
        <w:rPr>
          <w:rFonts w:ascii="Palatino"/>
          <w:color w:val="231F20"/>
          <w:spacing w:val="14"/>
          <w:sz w:val="16"/>
        </w:rPr>
        <w:t>MOVEMENT</w:t>
      </w:r>
    </w:p>
    <w:p w14:paraId="485E41AA" w14:textId="77777777" w:rsidR="005C14B8" w:rsidRDefault="005C14B8">
      <w:pPr>
        <w:pStyle w:val="BodyText"/>
        <w:spacing w:before="16"/>
        <w:rPr>
          <w:rFonts w:ascii="Palatino"/>
          <w:sz w:val="17"/>
        </w:rPr>
      </w:pPr>
    </w:p>
    <w:p w14:paraId="6309E415" w14:textId="77777777" w:rsidR="005C14B8" w:rsidRDefault="00000000">
      <w:pPr>
        <w:pStyle w:val="Heading2"/>
        <w:spacing w:line="285" w:lineRule="auto"/>
        <w:ind w:right="554"/>
      </w:pPr>
      <w:r>
        <w:rPr>
          <w:color w:val="231F20"/>
        </w:rPr>
        <w:t xml:space="preserve">“It is no surprise that when </w:t>
      </w:r>
      <w:r>
        <w:rPr>
          <w:color w:val="231F20"/>
          <w:u w:val="single" w:color="231F20"/>
        </w:rPr>
        <w:t xml:space="preserve">Srila Prabhupada went into </w:t>
      </w:r>
      <w:r>
        <w:rPr>
          <w:rFonts w:ascii="TimesNewRomanPS-BoldItalicMT" w:hAnsi="TimesNewRomanPS-BoldItalicMT"/>
          <w:i/>
          <w:color w:val="231F20"/>
          <w:u w:val="single" w:color="231F20"/>
        </w:rPr>
        <w:t>samadhi</w:t>
      </w:r>
      <w:r>
        <w:rPr>
          <w:color w:val="231F20"/>
        </w:rPr>
        <w:t>, these</w:t>
      </w:r>
      <w:r>
        <w:rPr>
          <w:color w:val="231F20"/>
          <w:spacing w:val="-7"/>
        </w:rPr>
        <w:t xml:space="preserve"> </w:t>
      </w:r>
      <w:r>
        <w:rPr>
          <w:color w:val="231F20"/>
        </w:rPr>
        <w:t>big</w:t>
      </w:r>
      <w:r>
        <w:rPr>
          <w:color w:val="231F20"/>
          <w:spacing w:val="-6"/>
        </w:rPr>
        <w:t xml:space="preserve"> </w:t>
      </w:r>
      <w:r>
        <w:rPr>
          <w:color w:val="231F20"/>
        </w:rPr>
        <w:t>managers</w:t>
      </w:r>
      <w:r>
        <w:rPr>
          <w:color w:val="231F20"/>
          <w:spacing w:val="-6"/>
        </w:rPr>
        <w:t xml:space="preserve"> </w:t>
      </w:r>
      <w:r>
        <w:rPr>
          <w:color w:val="231F20"/>
        </w:rPr>
        <w:t>were</w:t>
      </w:r>
      <w:r>
        <w:rPr>
          <w:color w:val="231F20"/>
          <w:spacing w:val="-7"/>
        </w:rPr>
        <w:t xml:space="preserve"> </w:t>
      </w:r>
      <w:r>
        <w:rPr>
          <w:color w:val="231F20"/>
        </w:rPr>
        <w:t>compelled</w:t>
      </w:r>
      <w:r>
        <w:rPr>
          <w:color w:val="231F20"/>
          <w:spacing w:val="-6"/>
        </w:rPr>
        <w:t xml:space="preserve"> </w:t>
      </w:r>
      <w:r>
        <w:rPr>
          <w:color w:val="231F20"/>
        </w:rPr>
        <w:t>to</w:t>
      </w:r>
      <w:r>
        <w:rPr>
          <w:color w:val="231F20"/>
          <w:spacing w:val="-6"/>
        </w:rPr>
        <w:t xml:space="preserve"> </w:t>
      </w:r>
      <w:r>
        <w:rPr>
          <w:color w:val="231F20"/>
        </w:rPr>
        <w:t>grab</w:t>
      </w:r>
      <w:r>
        <w:rPr>
          <w:color w:val="231F20"/>
          <w:spacing w:val="-6"/>
        </w:rPr>
        <w:t xml:space="preserve"> </w:t>
      </w:r>
      <w:r>
        <w:rPr>
          <w:color w:val="231F20"/>
        </w:rPr>
        <w:t>the</w:t>
      </w:r>
      <w:r>
        <w:rPr>
          <w:color w:val="231F20"/>
          <w:spacing w:val="-7"/>
        </w:rPr>
        <w:t xml:space="preserve"> </w:t>
      </w:r>
      <w:r>
        <w:rPr>
          <w:color w:val="231F20"/>
        </w:rPr>
        <w:t>power,</w:t>
      </w:r>
      <w:r>
        <w:rPr>
          <w:color w:val="231F20"/>
          <w:spacing w:val="-6"/>
        </w:rPr>
        <w:t xml:space="preserve"> </w:t>
      </w:r>
      <w:r>
        <w:rPr>
          <w:color w:val="231F20"/>
          <w:u w:val="single" w:color="231F20"/>
        </w:rPr>
        <w:t>rather</w:t>
      </w:r>
      <w:r>
        <w:rPr>
          <w:color w:val="231F20"/>
          <w:spacing w:val="-10"/>
          <w:u w:val="single" w:color="231F20"/>
        </w:rPr>
        <w:t xml:space="preserve"> </w:t>
      </w:r>
      <w:r>
        <w:rPr>
          <w:color w:val="231F20"/>
          <w:u w:val="single" w:color="231F20"/>
        </w:rPr>
        <w:t>than</w:t>
      </w:r>
      <w:r>
        <w:rPr>
          <w:color w:val="231F20"/>
        </w:rPr>
        <w:t xml:space="preserve"> </w:t>
      </w:r>
      <w:r>
        <w:rPr>
          <w:color w:val="231F20"/>
          <w:u w:val="single" w:color="231F20"/>
        </w:rPr>
        <w:t xml:space="preserve">take on the humble, pure position of </w:t>
      </w:r>
      <w:r>
        <w:rPr>
          <w:rFonts w:ascii="TimesNewRomanPS-BoldItalicMT" w:hAnsi="TimesNewRomanPS-BoldItalicMT"/>
          <w:i/>
          <w:color w:val="231F20"/>
          <w:u w:val="single" w:color="231F20"/>
        </w:rPr>
        <w:t>rtvik</w:t>
      </w:r>
      <w:r>
        <w:rPr>
          <w:color w:val="231F20"/>
        </w:rPr>
        <w:t>."</w:t>
      </w:r>
    </w:p>
    <w:p w14:paraId="0D7FE4DB" w14:textId="77777777" w:rsidR="005C14B8" w:rsidRDefault="00000000">
      <w:pPr>
        <w:pStyle w:val="BodyText"/>
        <w:spacing w:line="285" w:lineRule="auto"/>
        <w:ind w:left="449" w:right="1070"/>
      </w:pPr>
      <w:r>
        <w:rPr>
          <w:color w:val="231F20"/>
        </w:rPr>
        <w:t>(Rocana</w:t>
      </w:r>
      <w:r>
        <w:rPr>
          <w:color w:val="231F20"/>
          <w:spacing w:val="-14"/>
        </w:rPr>
        <w:t xml:space="preserve"> </w:t>
      </w:r>
      <w:r>
        <w:rPr>
          <w:color w:val="231F20"/>
        </w:rPr>
        <w:t>Dasa,</w:t>
      </w:r>
      <w:r>
        <w:rPr>
          <w:color w:val="231F20"/>
          <w:spacing w:val="-14"/>
        </w:rPr>
        <w:t xml:space="preserve"> </w:t>
      </w:r>
      <w:hyperlink r:id="rId9">
        <w:r>
          <w:rPr>
            <w:color w:val="231F20"/>
          </w:rPr>
          <w:t>www.harekrsna.com/philosophy/vada/writings/man-</w:t>
        </w:r>
      </w:hyperlink>
      <w:r>
        <w:rPr>
          <w:color w:val="231F20"/>
        </w:rPr>
        <w:t xml:space="preserve"> age.htm, archived August 2012)</w:t>
      </w:r>
    </w:p>
    <w:p w14:paraId="7E7B5642" w14:textId="77777777" w:rsidR="005C14B8" w:rsidRDefault="005C14B8">
      <w:pPr>
        <w:pStyle w:val="BodyText"/>
        <w:spacing w:before="7"/>
        <w:rPr>
          <w:sz w:val="25"/>
        </w:rPr>
      </w:pPr>
    </w:p>
    <w:p w14:paraId="5CA924BA" w14:textId="77777777" w:rsidR="005C14B8" w:rsidRDefault="00000000">
      <w:pPr>
        <w:pStyle w:val="Heading2"/>
        <w:spacing w:line="285" w:lineRule="auto"/>
        <w:ind w:right="554"/>
      </w:pPr>
      <w:r>
        <w:rPr>
          <w:color w:val="231F20"/>
        </w:rPr>
        <w:t xml:space="preserve">“The </w:t>
      </w:r>
      <w:r>
        <w:rPr>
          <w:color w:val="231F20"/>
          <w:u w:val="single" w:color="231F20"/>
        </w:rPr>
        <w:t>existin</w:t>
      </w:r>
      <w:r>
        <w:rPr>
          <w:color w:val="231F20"/>
        </w:rPr>
        <w:t>g</w:t>
      </w:r>
      <w:r>
        <w:rPr>
          <w:color w:val="231F20"/>
          <w:u w:val="single" w:color="231F20"/>
        </w:rPr>
        <w:t xml:space="preserve"> re</w:t>
      </w:r>
      <w:r>
        <w:rPr>
          <w:color w:val="231F20"/>
        </w:rPr>
        <w:t>g</w:t>
      </w:r>
      <w:r>
        <w:rPr>
          <w:color w:val="231F20"/>
          <w:u w:val="single" w:color="231F20"/>
        </w:rPr>
        <w:t xml:space="preserve">ular </w:t>
      </w:r>
      <w:r>
        <w:rPr>
          <w:rFonts w:ascii="TimesNewRomanPS-BoldItalicMT" w:hAnsi="TimesNewRomanPS-BoldItalicMT"/>
          <w:i/>
          <w:color w:val="231F20"/>
          <w:u w:val="single" w:color="231F20"/>
        </w:rPr>
        <w:t>diksa</w:t>
      </w:r>
      <w:r>
        <w:rPr>
          <w:rFonts w:ascii="TimesNewRomanPS-BoldItalicMT" w:hAnsi="TimesNewRomanPS-BoldItalicMT"/>
          <w:i/>
          <w:color w:val="231F20"/>
        </w:rPr>
        <w:t xml:space="preserve"> </w:t>
      </w:r>
      <w:r>
        <w:rPr>
          <w:color w:val="231F20"/>
        </w:rPr>
        <w:t>g</w:t>
      </w:r>
      <w:r>
        <w:rPr>
          <w:color w:val="231F20"/>
          <w:u w:val="single" w:color="231F20"/>
        </w:rPr>
        <w:t>urus</w:t>
      </w:r>
      <w:r>
        <w:rPr>
          <w:color w:val="231F20"/>
        </w:rPr>
        <w:t xml:space="preserve"> would be compelled to preach to their disciples about the discovery of the lost meaning of </w:t>
      </w:r>
      <w:r>
        <w:rPr>
          <w:color w:val="231F20"/>
          <w:u w:val="single" w:color="231F20"/>
        </w:rPr>
        <w:t>Srila</w:t>
      </w:r>
      <w:r>
        <w:rPr>
          <w:color w:val="231F20"/>
        </w:rPr>
        <w:t xml:space="preserve"> </w:t>
      </w:r>
      <w:r>
        <w:rPr>
          <w:color w:val="231F20"/>
          <w:u w:val="single" w:color="231F20"/>
        </w:rPr>
        <w:t>Prabhupada’s ori</w:t>
      </w:r>
      <w:r>
        <w:rPr>
          <w:color w:val="231F20"/>
        </w:rPr>
        <w:t>g</w:t>
      </w:r>
      <w:r>
        <w:rPr>
          <w:color w:val="231F20"/>
          <w:u w:val="single" w:color="231F20"/>
        </w:rPr>
        <w:t>inal formula</w:t>
      </w:r>
      <w:r>
        <w:rPr>
          <w:color w:val="231F20"/>
        </w:rPr>
        <w:t>, and enliven them enthusiastically. The</w:t>
      </w:r>
      <w:r>
        <w:rPr>
          <w:color w:val="231F20"/>
          <w:spacing w:val="-2"/>
        </w:rPr>
        <w:t xml:space="preserve"> </w:t>
      </w:r>
      <w:r>
        <w:rPr>
          <w:color w:val="231F20"/>
        </w:rPr>
        <w:t>disciples</w:t>
      </w:r>
      <w:r>
        <w:rPr>
          <w:color w:val="231F20"/>
          <w:spacing w:val="-1"/>
        </w:rPr>
        <w:t xml:space="preserve"> </w:t>
      </w:r>
      <w:r>
        <w:rPr>
          <w:color w:val="231F20"/>
        </w:rPr>
        <w:t>would</w:t>
      </w:r>
      <w:r>
        <w:rPr>
          <w:color w:val="231F20"/>
          <w:spacing w:val="-1"/>
        </w:rPr>
        <w:t xml:space="preserve"> </w:t>
      </w:r>
      <w:r>
        <w:rPr>
          <w:color w:val="231F20"/>
        </w:rPr>
        <w:t>have</w:t>
      </w:r>
      <w:r>
        <w:rPr>
          <w:color w:val="231F20"/>
          <w:spacing w:val="-2"/>
        </w:rPr>
        <w:t xml:space="preserve"> </w:t>
      </w:r>
      <w:r>
        <w:rPr>
          <w:color w:val="231F20"/>
        </w:rPr>
        <w:t>to</w:t>
      </w:r>
      <w:r>
        <w:rPr>
          <w:color w:val="231F20"/>
          <w:spacing w:val="-1"/>
        </w:rPr>
        <w:t xml:space="preserve"> </w:t>
      </w:r>
      <w:r>
        <w:rPr>
          <w:color w:val="231F20"/>
        </w:rPr>
        <w:t>understand</w:t>
      </w:r>
      <w:r>
        <w:rPr>
          <w:color w:val="231F20"/>
          <w:spacing w:val="-1"/>
        </w:rPr>
        <w:t xml:space="preserve"> </w:t>
      </w:r>
      <w:r>
        <w:rPr>
          <w:color w:val="231F20"/>
        </w:rPr>
        <w:t>that</w:t>
      </w:r>
      <w:r>
        <w:rPr>
          <w:color w:val="231F20"/>
          <w:spacing w:val="-1"/>
        </w:rPr>
        <w:t xml:space="preserve"> </w:t>
      </w:r>
      <w:r>
        <w:rPr>
          <w:color w:val="231F20"/>
        </w:rPr>
        <w:t>at</w:t>
      </w:r>
      <w:r>
        <w:rPr>
          <w:color w:val="231F20"/>
          <w:spacing w:val="-1"/>
        </w:rPr>
        <w:t xml:space="preserve"> </w:t>
      </w:r>
      <w:r>
        <w:rPr>
          <w:color w:val="231F20"/>
        </w:rPr>
        <w:t>sometime</w:t>
      </w:r>
      <w:r>
        <w:rPr>
          <w:color w:val="231F20"/>
          <w:spacing w:val="-2"/>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fore- seeable</w:t>
      </w:r>
      <w:r>
        <w:rPr>
          <w:color w:val="231F20"/>
          <w:spacing w:val="-6"/>
        </w:rPr>
        <w:t xml:space="preserve"> </w:t>
      </w:r>
      <w:r>
        <w:rPr>
          <w:color w:val="231F20"/>
        </w:rPr>
        <w:t>future,</w:t>
      </w:r>
      <w:r>
        <w:rPr>
          <w:color w:val="231F20"/>
          <w:spacing w:val="-5"/>
        </w:rPr>
        <w:t xml:space="preserve"> </w:t>
      </w:r>
      <w:r>
        <w:rPr>
          <w:color w:val="231F20"/>
        </w:rPr>
        <w:t>the</w:t>
      </w:r>
      <w:r>
        <w:rPr>
          <w:color w:val="231F20"/>
          <w:spacing w:val="-6"/>
        </w:rPr>
        <w:t xml:space="preserve"> </w:t>
      </w:r>
      <w:r>
        <w:rPr>
          <w:color w:val="231F20"/>
        </w:rPr>
        <w:t>GBC</w:t>
      </w:r>
      <w:r>
        <w:rPr>
          <w:color w:val="231F20"/>
          <w:spacing w:val="-5"/>
        </w:rPr>
        <w:t xml:space="preserve"> </w:t>
      </w:r>
      <w:r>
        <w:rPr>
          <w:color w:val="231F20"/>
        </w:rPr>
        <w:t>may,</w:t>
      </w:r>
      <w:r>
        <w:rPr>
          <w:color w:val="231F20"/>
          <w:spacing w:val="-5"/>
        </w:rPr>
        <w:t xml:space="preserve"> </w:t>
      </w:r>
      <w:r>
        <w:rPr>
          <w:color w:val="231F20"/>
        </w:rPr>
        <w:t>in</w:t>
      </w:r>
      <w:r>
        <w:rPr>
          <w:color w:val="231F20"/>
          <w:spacing w:val="-5"/>
        </w:rPr>
        <w:t xml:space="preserve"> </w:t>
      </w:r>
      <w:r>
        <w:rPr>
          <w:color w:val="231F20"/>
        </w:rPr>
        <w:t>their</w:t>
      </w:r>
      <w:r>
        <w:rPr>
          <w:color w:val="231F20"/>
          <w:spacing w:val="-9"/>
        </w:rPr>
        <w:t xml:space="preserve"> </w:t>
      </w:r>
      <w:r>
        <w:rPr>
          <w:color w:val="231F20"/>
        </w:rPr>
        <w:t>new</w:t>
      </w:r>
      <w:r>
        <w:rPr>
          <w:color w:val="231F20"/>
          <w:spacing w:val="-5"/>
        </w:rPr>
        <w:t xml:space="preserve"> </w:t>
      </w:r>
      <w:r>
        <w:rPr>
          <w:color w:val="231F20"/>
        </w:rPr>
        <w:t>found</w:t>
      </w:r>
      <w:r>
        <w:rPr>
          <w:color w:val="231F20"/>
          <w:spacing w:val="-5"/>
        </w:rPr>
        <w:t xml:space="preserve"> </w:t>
      </w:r>
      <w:r>
        <w:rPr>
          <w:color w:val="231F20"/>
        </w:rPr>
        <w:t>wisdom,</w:t>
      </w:r>
      <w:r>
        <w:rPr>
          <w:color w:val="231F20"/>
          <w:spacing w:val="-5"/>
        </w:rPr>
        <w:t xml:space="preserve"> </w:t>
      </w:r>
      <w:r>
        <w:rPr>
          <w:color w:val="231F20"/>
          <w:u w:val="single" w:color="231F20"/>
        </w:rPr>
        <w:t>decide</w:t>
      </w:r>
      <w:r>
        <w:rPr>
          <w:color w:val="231F20"/>
          <w:spacing w:val="-6"/>
          <w:u w:val="single" w:color="231F20"/>
        </w:rPr>
        <w:t xml:space="preserve"> </w:t>
      </w:r>
      <w:r>
        <w:rPr>
          <w:color w:val="231F20"/>
          <w:u w:val="single" w:color="231F20"/>
        </w:rPr>
        <w:t>that</w:t>
      </w:r>
      <w:r>
        <w:rPr>
          <w:color w:val="231F20"/>
        </w:rPr>
        <w:t xml:space="preserve"> </w:t>
      </w:r>
      <w:r>
        <w:rPr>
          <w:color w:val="231F20"/>
          <w:u w:val="single" w:color="231F20"/>
        </w:rPr>
        <w:t xml:space="preserve">Srila Prabhupada should be worshipped as the </w:t>
      </w:r>
      <w:r>
        <w:rPr>
          <w:rFonts w:ascii="TimesNewRomanPS-BoldItalicMT" w:hAnsi="TimesNewRomanPS-BoldItalicMT"/>
          <w:i/>
          <w:color w:val="231F20"/>
          <w:u w:val="single" w:color="231F20"/>
        </w:rPr>
        <w:t>diksa</w:t>
      </w:r>
      <w:r>
        <w:rPr>
          <w:color w:val="231F20"/>
        </w:rPr>
        <w:t>. They would then assume a similar guru disciple mood, and consider them</w:t>
      </w:r>
    </w:p>
    <w:p w14:paraId="5FF2CC0F" w14:textId="77777777" w:rsidR="005C14B8" w:rsidRDefault="00000000">
      <w:pPr>
        <w:spacing w:line="285" w:lineRule="auto"/>
        <w:ind w:left="450" w:right="554"/>
        <w:rPr>
          <w:b/>
        </w:rPr>
      </w:pPr>
      <w:r>
        <w:rPr>
          <w:b/>
          <w:color w:val="231F20"/>
        </w:rPr>
        <w:t>as</w:t>
      </w:r>
      <w:r>
        <w:rPr>
          <w:b/>
          <w:color w:val="231F20"/>
          <w:spacing w:val="-4"/>
        </w:rPr>
        <w:t xml:space="preserve"> </w:t>
      </w:r>
      <w:r>
        <w:rPr>
          <w:rFonts w:ascii="TimesNewRomanPS-BoldItalicMT" w:hAnsi="TimesNewRomanPS-BoldItalicMT"/>
          <w:b/>
          <w:i/>
          <w:color w:val="231F20"/>
        </w:rPr>
        <w:t>siksa</w:t>
      </w:r>
      <w:r>
        <w:rPr>
          <w:rFonts w:ascii="TimesNewRomanPS-BoldItalicMT" w:hAnsi="TimesNewRomanPS-BoldItalicMT"/>
          <w:b/>
          <w:i/>
          <w:color w:val="231F20"/>
          <w:spacing w:val="-4"/>
        </w:rPr>
        <w:t xml:space="preserve"> </w:t>
      </w:r>
      <w:r>
        <w:rPr>
          <w:b/>
          <w:color w:val="231F20"/>
        </w:rPr>
        <w:t>gurus.</w:t>
      </w:r>
      <w:r>
        <w:rPr>
          <w:b/>
          <w:color w:val="231F20"/>
          <w:spacing w:val="-4"/>
        </w:rPr>
        <w:t xml:space="preserve"> </w:t>
      </w:r>
      <w:r>
        <w:rPr>
          <w:b/>
          <w:color w:val="231F20"/>
          <w:u w:val="single" w:color="231F20"/>
        </w:rPr>
        <w:t>This</w:t>
      </w:r>
      <w:r>
        <w:rPr>
          <w:b/>
          <w:color w:val="231F20"/>
          <w:spacing w:val="-4"/>
          <w:u w:val="single" w:color="231F20"/>
        </w:rPr>
        <w:t xml:space="preserve"> </w:t>
      </w:r>
      <w:r>
        <w:rPr>
          <w:b/>
          <w:color w:val="231F20"/>
          <w:u w:val="single" w:color="231F20"/>
        </w:rPr>
        <w:t>is</w:t>
      </w:r>
      <w:r>
        <w:rPr>
          <w:b/>
          <w:color w:val="231F20"/>
          <w:spacing w:val="-4"/>
          <w:u w:val="single" w:color="231F20"/>
        </w:rPr>
        <w:t xml:space="preserve"> </w:t>
      </w:r>
      <w:r>
        <w:rPr>
          <w:b/>
          <w:color w:val="231F20"/>
          <w:u w:val="single" w:color="231F20"/>
        </w:rPr>
        <w:t>not</w:t>
      </w:r>
      <w:r>
        <w:rPr>
          <w:b/>
          <w:color w:val="231F20"/>
          <w:spacing w:val="-4"/>
          <w:u w:val="single" w:color="231F20"/>
        </w:rPr>
        <w:t xml:space="preserve"> </w:t>
      </w:r>
      <w:r>
        <w:rPr>
          <w:b/>
          <w:color w:val="231F20"/>
          <w:u w:val="single" w:color="231F20"/>
        </w:rPr>
        <w:t>an</w:t>
      </w:r>
      <w:r>
        <w:rPr>
          <w:b/>
          <w:color w:val="231F20"/>
          <w:spacing w:val="-4"/>
          <w:u w:val="single" w:color="231F20"/>
        </w:rPr>
        <w:t xml:space="preserve"> </w:t>
      </w:r>
      <w:r>
        <w:rPr>
          <w:b/>
          <w:color w:val="231F20"/>
          <w:u w:val="single" w:color="231F20"/>
        </w:rPr>
        <w:t>unusual</w:t>
      </w:r>
      <w:r>
        <w:rPr>
          <w:b/>
          <w:color w:val="231F20"/>
          <w:spacing w:val="-4"/>
          <w:u w:val="single" w:color="231F20"/>
        </w:rPr>
        <w:t xml:space="preserve"> </w:t>
      </w:r>
      <w:r>
        <w:rPr>
          <w:b/>
          <w:color w:val="231F20"/>
          <w:u w:val="single" w:color="231F20"/>
        </w:rPr>
        <w:t>situation</w:t>
      </w:r>
      <w:r>
        <w:rPr>
          <w:b/>
          <w:color w:val="231F20"/>
          <w:spacing w:val="-4"/>
          <w:u w:val="single" w:color="231F20"/>
        </w:rPr>
        <w:t xml:space="preserve"> </w:t>
      </w:r>
      <w:r>
        <w:rPr>
          <w:b/>
          <w:color w:val="231F20"/>
          <w:u w:val="single" w:color="231F20"/>
        </w:rPr>
        <w:t>within</w:t>
      </w:r>
      <w:r>
        <w:rPr>
          <w:b/>
          <w:color w:val="231F20"/>
          <w:spacing w:val="-4"/>
          <w:u w:val="single" w:color="231F20"/>
        </w:rPr>
        <w:t xml:space="preserve"> </w:t>
      </w:r>
      <w:r>
        <w:rPr>
          <w:b/>
          <w:color w:val="231F20"/>
          <w:u w:val="single" w:color="231F20"/>
        </w:rPr>
        <w:t>our</w:t>
      </w:r>
      <w:r>
        <w:rPr>
          <w:b/>
          <w:color w:val="231F20"/>
          <w:spacing w:val="-5"/>
          <w:u w:val="single" w:color="231F20"/>
        </w:rPr>
        <w:t xml:space="preserve"> </w:t>
      </w:r>
      <w:r>
        <w:rPr>
          <w:rFonts w:ascii="TimesNewRomanPS-BoldItalicMT" w:hAnsi="TimesNewRomanPS-BoldItalicMT"/>
          <w:b/>
          <w:i/>
          <w:color w:val="231F20"/>
          <w:u w:val="single" w:color="231F20"/>
        </w:rPr>
        <w:t>sampra-</w:t>
      </w:r>
      <w:r>
        <w:rPr>
          <w:rFonts w:ascii="TimesNewRomanPS-BoldItalicMT" w:hAnsi="TimesNewRomanPS-BoldItalicMT"/>
          <w:b/>
          <w:i/>
          <w:color w:val="231F20"/>
        </w:rPr>
        <w:t xml:space="preserve"> </w:t>
      </w:r>
      <w:r>
        <w:rPr>
          <w:rFonts w:ascii="TimesNewRomanPS-BoldItalicMT" w:hAnsi="TimesNewRomanPS-BoldItalicMT"/>
          <w:b/>
          <w:i/>
          <w:color w:val="231F20"/>
          <w:u w:val="single" w:color="231F20"/>
        </w:rPr>
        <w:t>da</w:t>
      </w:r>
      <w:r>
        <w:rPr>
          <w:rFonts w:ascii="TimesNewRomanPS-BoldItalicMT" w:hAnsi="TimesNewRomanPS-BoldItalicMT"/>
          <w:b/>
          <w:i/>
          <w:color w:val="231F20"/>
        </w:rPr>
        <w:t>ya</w:t>
      </w:r>
      <w:r>
        <w:rPr>
          <w:b/>
          <w:color w:val="231F20"/>
        </w:rPr>
        <w:t xml:space="preserve">, and is certainly not an impediment to the disciples spiritual </w:t>
      </w:r>
      <w:r>
        <w:rPr>
          <w:b/>
          <w:color w:val="231F20"/>
          <w:spacing w:val="-2"/>
          <w:u w:val="single" w:color="231F20"/>
        </w:rPr>
        <w:t>advancement</w:t>
      </w:r>
      <w:r>
        <w:rPr>
          <w:b/>
          <w:color w:val="231F20"/>
          <w:spacing w:val="-2"/>
        </w:rPr>
        <w:t>.”</w:t>
      </w:r>
    </w:p>
    <w:p w14:paraId="008B4926" w14:textId="77777777" w:rsidR="005C14B8" w:rsidRDefault="00000000">
      <w:pPr>
        <w:pStyle w:val="BodyText"/>
        <w:spacing w:line="285" w:lineRule="auto"/>
        <w:ind w:left="450" w:right="1069"/>
      </w:pPr>
      <w:r>
        <w:rPr>
          <w:color w:val="231F20"/>
        </w:rPr>
        <w:t>(Rocana</w:t>
      </w:r>
      <w:r>
        <w:rPr>
          <w:color w:val="231F20"/>
          <w:spacing w:val="-14"/>
        </w:rPr>
        <w:t xml:space="preserve"> </w:t>
      </w:r>
      <w:r>
        <w:rPr>
          <w:color w:val="231F20"/>
        </w:rPr>
        <w:t>Dasa,</w:t>
      </w:r>
      <w:r>
        <w:rPr>
          <w:color w:val="231F20"/>
          <w:spacing w:val="-14"/>
        </w:rPr>
        <w:t xml:space="preserve"> </w:t>
      </w:r>
      <w:hyperlink r:id="rId10">
        <w:r>
          <w:rPr>
            <w:color w:val="231F20"/>
          </w:rPr>
          <w:t>www.harekrsna.com/philosophy/vada/writings/man-</w:t>
        </w:r>
      </w:hyperlink>
      <w:r>
        <w:rPr>
          <w:color w:val="231F20"/>
        </w:rPr>
        <w:t xml:space="preserve"> age2.htm, archived August 2012)</w:t>
      </w:r>
    </w:p>
    <w:p w14:paraId="7A81E748" w14:textId="77777777" w:rsidR="005C14B8" w:rsidRDefault="005C14B8">
      <w:pPr>
        <w:pStyle w:val="BodyText"/>
        <w:rPr>
          <w:sz w:val="25"/>
        </w:rPr>
      </w:pPr>
    </w:p>
    <w:p w14:paraId="6492A300" w14:textId="77777777" w:rsidR="005C14B8" w:rsidRDefault="00000000">
      <w:pPr>
        <w:pStyle w:val="BodyText"/>
        <w:spacing w:line="285" w:lineRule="auto"/>
        <w:ind w:left="120" w:right="157"/>
        <w:jc w:val="both"/>
      </w:pPr>
      <w:r>
        <w:rPr>
          <w:color w:val="231F20"/>
        </w:rPr>
        <w:t>Thus, TFO’s conclusion that Srila Prabhupada did not cease to be ISKCON’s initiating guru on his departure, but rather continued through the use of represen- tatives, is unequivocally supported. And, having endorsed DOR, BVKS has to accept</w:t>
      </w:r>
      <w:r>
        <w:rPr>
          <w:color w:val="231F20"/>
          <w:spacing w:val="-3"/>
        </w:rPr>
        <w:t xml:space="preserve"> </w:t>
      </w:r>
      <w:r>
        <w:rPr>
          <w:color w:val="231F20"/>
        </w:rPr>
        <w:t>these</w:t>
      </w:r>
      <w:r>
        <w:rPr>
          <w:color w:val="231F20"/>
          <w:spacing w:val="-3"/>
        </w:rPr>
        <w:t xml:space="preserve"> </w:t>
      </w:r>
      <w:r>
        <w:rPr>
          <w:color w:val="231F20"/>
        </w:rPr>
        <w:t>DOR-linked</w:t>
      </w:r>
      <w:r>
        <w:rPr>
          <w:color w:val="231F20"/>
          <w:spacing w:val="-3"/>
        </w:rPr>
        <w:t xml:space="preserve"> </w:t>
      </w:r>
      <w:r>
        <w:rPr>
          <w:color w:val="231F20"/>
        </w:rPr>
        <w:t>conclusions</w:t>
      </w:r>
      <w:r>
        <w:rPr>
          <w:color w:val="231F20"/>
          <w:spacing w:val="-3"/>
        </w:rPr>
        <w:t xml:space="preserve"> </w:t>
      </w:r>
      <w:r>
        <w:rPr>
          <w:color w:val="231F20"/>
        </w:rPr>
        <w:t>from</w:t>
      </w:r>
      <w:r>
        <w:rPr>
          <w:color w:val="231F20"/>
          <w:spacing w:val="-3"/>
        </w:rPr>
        <w:t xml:space="preserve"> </w:t>
      </w:r>
      <w:r>
        <w:rPr>
          <w:color w:val="231F20"/>
        </w:rPr>
        <w:t>DOR’s</w:t>
      </w:r>
      <w:r>
        <w:rPr>
          <w:color w:val="231F20"/>
          <w:spacing w:val="-3"/>
        </w:rPr>
        <w:t xml:space="preserve"> </w:t>
      </w:r>
      <w:r>
        <w:rPr>
          <w:color w:val="231F20"/>
        </w:rPr>
        <w:t>author,</w:t>
      </w:r>
      <w:r>
        <w:rPr>
          <w:color w:val="231F20"/>
          <w:spacing w:val="-3"/>
        </w:rPr>
        <w:t xml:space="preserve"> </w:t>
      </w:r>
      <w:r>
        <w:rPr>
          <w:color w:val="231F20"/>
        </w:rPr>
        <w:t>thus</w:t>
      </w:r>
      <w:r>
        <w:rPr>
          <w:color w:val="231F20"/>
          <w:spacing w:val="-3"/>
        </w:rPr>
        <w:t xml:space="preserve"> </w:t>
      </w:r>
      <w:r>
        <w:rPr>
          <w:color w:val="231F20"/>
        </w:rPr>
        <w:t>further</w:t>
      </w:r>
      <w:r>
        <w:rPr>
          <w:color w:val="231F20"/>
          <w:spacing w:val="-3"/>
        </w:rPr>
        <w:t xml:space="preserve"> </w:t>
      </w:r>
      <w:r>
        <w:rPr>
          <w:color w:val="231F20"/>
        </w:rPr>
        <w:t>cementing his illiteracy in regards to TFO and DOR.</w:t>
      </w:r>
    </w:p>
    <w:p w14:paraId="68842751" w14:textId="77777777" w:rsidR="005C14B8" w:rsidRDefault="005C14B8">
      <w:pPr>
        <w:spacing w:line="285" w:lineRule="auto"/>
        <w:jc w:val="both"/>
        <w:sectPr w:rsidR="005C14B8">
          <w:pgSz w:w="8640" w:h="12960"/>
          <w:pgMar w:top="680" w:right="560" w:bottom="280" w:left="600" w:header="720" w:footer="720" w:gutter="0"/>
          <w:cols w:space="720"/>
        </w:sectPr>
      </w:pPr>
    </w:p>
    <w:p w14:paraId="30E532FB" w14:textId="77777777" w:rsidR="005C14B8" w:rsidRDefault="005C14B8">
      <w:pPr>
        <w:pStyle w:val="BodyText"/>
        <w:rPr>
          <w:sz w:val="20"/>
        </w:rPr>
      </w:pPr>
    </w:p>
    <w:p w14:paraId="63E197E1" w14:textId="77777777" w:rsidR="005C14B8" w:rsidRDefault="005C14B8">
      <w:pPr>
        <w:pStyle w:val="BodyText"/>
        <w:rPr>
          <w:sz w:val="20"/>
        </w:rPr>
      </w:pPr>
    </w:p>
    <w:p w14:paraId="608C84A1" w14:textId="77777777" w:rsidR="005C14B8" w:rsidRDefault="005C14B8">
      <w:pPr>
        <w:pStyle w:val="BodyText"/>
        <w:rPr>
          <w:sz w:val="20"/>
        </w:rPr>
      </w:pPr>
    </w:p>
    <w:p w14:paraId="09C8F1ED" w14:textId="77777777" w:rsidR="005C14B8" w:rsidRDefault="005C14B8">
      <w:pPr>
        <w:pStyle w:val="BodyText"/>
        <w:rPr>
          <w:sz w:val="20"/>
        </w:rPr>
      </w:pPr>
    </w:p>
    <w:p w14:paraId="7CF5D7FA" w14:textId="77777777" w:rsidR="005C14B8" w:rsidRDefault="005C14B8">
      <w:pPr>
        <w:pStyle w:val="BodyText"/>
        <w:rPr>
          <w:sz w:val="20"/>
        </w:rPr>
      </w:pPr>
    </w:p>
    <w:p w14:paraId="7E6B8B93" w14:textId="77777777" w:rsidR="005C14B8" w:rsidRDefault="005C14B8">
      <w:pPr>
        <w:pStyle w:val="BodyText"/>
        <w:rPr>
          <w:sz w:val="20"/>
        </w:rPr>
      </w:pPr>
    </w:p>
    <w:p w14:paraId="7ED68D0C" w14:textId="77777777" w:rsidR="005C14B8" w:rsidRDefault="005C14B8">
      <w:pPr>
        <w:pStyle w:val="BodyText"/>
        <w:rPr>
          <w:sz w:val="20"/>
        </w:rPr>
      </w:pPr>
    </w:p>
    <w:p w14:paraId="07EDEEF0" w14:textId="77777777" w:rsidR="005C14B8" w:rsidRDefault="005C14B8">
      <w:pPr>
        <w:pStyle w:val="BodyText"/>
        <w:rPr>
          <w:sz w:val="20"/>
        </w:rPr>
      </w:pPr>
    </w:p>
    <w:p w14:paraId="4DF41E1D" w14:textId="77777777" w:rsidR="005C14B8" w:rsidRDefault="005C14B8">
      <w:pPr>
        <w:pStyle w:val="BodyText"/>
        <w:spacing w:before="2"/>
        <w:rPr>
          <w:sz w:val="16"/>
        </w:rPr>
      </w:pPr>
    </w:p>
    <w:p w14:paraId="29342FD4" w14:textId="77777777" w:rsidR="005C14B8" w:rsidRDefault="00000000" w:rsidP="00353917">
      <w:pPr>
        <w:pStyle w:val="Heading1"/>
        <w:spacing w:line="276" w:lineRule="auto"/>
        <w:ind w:left="862" w:firstLine="566"/>
      </w:pPr>
      <w:bookmarkStart w:id="3" w:name="_TOC_250008"/>
      <w:r>
        <w:rPr>
          <w:color w:val="231F20"/>
        </w:rPr>
        <w:t>SECTION</w:t>
      </w:r>
      <w:r>
        <w:rPr>
          <w:rFonts w:ascii="Times New Roman"/>
          <w:b w:val="0"/>
          <w:color w:val="231F20"/>
        </w:rPr>
        <w:t xml:space="preserve"> </w:t>
      </w:r>
      <w:r>
        <w:rPr>
          <w:color w:val="231F20"/>
        </w:rPr>
        <w:t>D:</w:t>
      </w:r>
      <w:r>
        <w:rPr>
          <w:rFonts w:ascii="Times New Roman"/>
          <w:b w:val="0"/>
          <w:color w:val="231F20"/>
        </w:rPr>
        <w:t xml:space="preserve"> </w:t>
      </w:r>
      <w:r>
        <w:rPr>
          <w:color w:val="231F20"/>
        </w:rPr>
        <w:t>NO</w:t>
      </w:r>
      <w:r>
        <w:rPr>
          <w:rFonts w:ascii="Times New Roman"/>
          <w:b w:val="0"/>
          <w:color w:val="231F20"/>
        </w:rPr>
        <w:t xml:space="preserve"> </w:t>
      </w:r>
      <w:r>
        <w:rPr>
          <w:color w:val="231F20"/>
        </w:rPr>
        <w:t>TERMINATION</w:t>
      </w:r>
      <w:r>
        <w:rPr>
          <w:rFonts w:ascii="Times New Roman"/>
          <w:b w:val="0"/>
          <w:color w:val="231F20"/>
        </w:rPr>
        <w:t xml:space="preserve"> </w:t>
      </w:r>
      <w:r>
        <w:rPr>
          <w:color w:val="231F20"/>
          <w:spacing w:val="-2"/>
        </w:rPr>
        <w:t>INSTRUCTION</w:t>
      </w:r>
      <w:r>
        <w:rPr>
          <w:rFonts w:ascii="Times New Roman"/>
          <w:b w:val="0"/>
          <w:color w:val="231F20"/>
          <w:spacing w:val="-17"/>
        </w:rPr>
        <w:t xml:space="preserve"> </w:t>
      </w:r>
      <w:r>
        <w:rPr>
          <w:color w:val="231F20"/>
          <w:spacing w:val="-2"/>
        </w:rPr>
        <w:t>FOR</w:t>
      </w:r>
      <w:r>
        <w:rPr>
          <w:rFonts w:ascii="Times New Roman"/>
          <w:b w:val="0"/>
          <w:color w:val="231F20"/>
          <w:spacing w:val="-16"/>
        </w:rPr>
        <w:t xml:space="preserve"> </w:t>
      </w:r>
      <w:bookmarkEnd w:id="3"/>
      <w:r>
        <w:rPr>
          <w:color w:val="231F20"/>
          <w:spacing w:val="-2"/>
        </w:rPr>
        <w:t>REPRESENTATIVES</w:t>
      </w:r>
    </w:p>
    <w:p w14:paraId="521BA411" w14:textId="77777777" w:rsidR="005C14B8" w:rsidRDefault="005C14B8">
      <w:pPr>
        <w:pStyle w:val="BodyText"/>
        <w:rPr>
          <w:rFonts w:ascii="Palatino"/>
          <w:b/>
          <w:sz w:val="32"/>
        </w:rPr>
      </w:pPr>
    </w:p>
    <w:p w14:paraId="09720808" w14:textId="77777777" w:rsidR="005C14B8" w:rsidRDefault="005C14B8">
      <w:pPr>
        <w:pStyle w:val="BodyText"/>
        <w:rPr>
          <w:rFonts w:ascii="Palatino"/>
          <w:b/>
          <w:sz w:val="32"/>
        </w:rPr>
      </w:pPr>
    </w:p>
    <w:p w14:paraId="76AAC4F0" w14:textId="77777777" w:rsidR="005C14B8" w:rsidRDefault="005C14B8">
      <w:pPr>
        <w:pStyle w:val="BodyText"/>
        <w:rPr>
          <w:rFonts w:ascii="Palatino"/>
          <w:b/>
          <w:sz w:val="26"/>
        </w:rPr>
      </w:pPr>
    </w:p>
    <w:p w14:paraId="10522792" w14:textId="77777777" w:rsidR="005C14B8" w:rsidRDefault="00000000">
      <w:pPr>
        <w:pStyle w:val="BodyText"/>
        <w:ind w:left="120"/>
      </w:pPr>
      <w:r>
        <w:rPr>
          <w:color w:val="231F20"/>
        </w:rPr>
        <w:t>DOR</w:t>
      </w:r>
      <w:r>
        <w:rPr>
          <w:color w:val="231F20"/>
          <w:spacing w:val="-2"/>
        </w:rPr>
        <w:t xml:space="preserve"> </w:t>
      </w:r>
      <w:r>
        <w:rPr>
          <w:color w:val="231F20"/>
        </w:rPr>
        <w:t>states</w:t>
      </w:r>
      <w:r>
        <w:rPr>
          <w:color w:val="231F20"/>
          <w:spacing w:val="-1"/>
        </w:rPr>
        <w:t xml:space="preserve"> </w:t>
      </w:r>
      <w:r>
        <w:rPr>
          <w:color w:val="231F20"/>
        </w:rPr>
        <w:t>how</w:t>
      </w:r>
      <w:r>
        <w:rPr>
          <w:color w:val="231F20"/>
          <w:spacing w:val="-1"/>
        </w:rPr>
        <w:t xml:space="preserve"> </w:t>
      </w:r>
      <w:r>
        <w:rPr>
          <w:color w:val="231F20"/>
        </w:rPr>
        <w:t>an</w:t>
      </w:r>
      <w:r>
        <w:rPr>
          <w:color w:val="231F20"/>
          <w:spacing w:val="-1"/>
        </w:rPr>
        <w:t xml:space="preserve"> </w:t>
      </w:r>
      <w:r>
        <w:rPr>
          <w:color w:val="231F20"/>
        </w:rPr>
        <w:t>instruction</w:t>
      </w:r>
      <w:r>
        <w:rPr>
          <w:color w:val="231F20"/>
          <w:spacing w:val="-1"/>
        </w:rPr>
        <w:t xml:space="preserve"> </w:t>
      </w:r>
      <w:r>
        <w:rPr>
          <w:color w:val="231F20"/>
        </w:rPr>
        <w:t>may</w:t>
      </w:r>
      <w:r>
        <w:rPr>
          <w:color w:val="231F20"/>
          <w:spacing w:val="-1"/>
        </w:rPr>
        <w:t xml:space="preserve"> </w:t>
      </w:r>
      <w:r>
        <w:rPr>
          <w:color w:val="231F20"/>
        </w:rPr>
        <w:t>be</w:t>
      </w:r>
      <w:r>
        <w:rPr>
          <w:color w:val="231F20"/>
          <w:spacing w:val="-1"/>
        </w:rPr>
        <w:t xml:space="preserve"> </w:t>
      </w:r>
      <w:r>
        <w:rPr>
          <w:color w:val="231F20"/>
          <w:spacing w:val="-2"/>
        </w:rPr>
        <w:t>stopped:</w:t>
      </w:r>
    </w:p>
    <w:p w14:paraId="3AC4D399" w14:textId="77777777" w:rsidR="005C14B8" w:rsidRDefault="005C14B8">
      <w:pPr>
        <w:pStyle w:val="BodyText"/>
        <w:spacing w:before="2"/>
        <w:rPr>
          <w:sz w:val="30"/>
        </w:rPr>
      </w:pPr>
    </w:p>
    <w:p w14:paraId="2BF659F8" w14:textId="77777777" w:rsidR="005C14B8" w:rsidRDefault="00000000">
      <w:pPr>
        <w:pStyle w:val="Heading2"/>
        <w:spacing w:line="285" w:lineRule="auto"/>
        <w:ind w:right="356"/>
      </w:pPr>
      <w:r>
        <w:rPr>
          <w:color w:val="231F20"/>
        </w:rPr>
        <w:t>“In the absence of an effective date to the contrary, an instruction begins</w:t>
      </w:r>
      <w:r>
        <w:rPr>
          <w:color w:val="231F20"/>
          <w:spacing w:val="-3"/>
        </w:rPr>
        <w:t xml:space="preserve"> </w:t>
      </w:r>
      <w:r>
        <w:rPr>
          <w:color w:val="231F20"/>
        </w:rPr>
        <w:t>on</w:t>
      </w:r>
      <w:r>
        <w:rPr>
          <w:color w:val="231F20"/>
          <w:spacing w:val="-3"/>
        </w:rPr>
        <w:t xml:space="preserve"> </w:t>
      </w:r>
      <w:r>
        <w:rPr>
          <w:color w:val="231F20"/>
        </w:rPr>
        <w:t>the</w:t>
      </w:r>
      <w:r>
        <w:rPr>
          <w:color w:val="231F20"/>
          <w:spacing w:val="-4"/>
        </w:rPr>
        <w:t xml:space="preserve"> </w:t>
      </w:r>
      <w:r>
        <w:rPr>
          <w:color w:val="231F20"/>
        </w:rPr>
        <w:t>date</w:t>
      </w:r>
      <w:r>
        <w:rPr>
          <w:color w:val="231F20"/>
          <w:spacing w:val="-4"/>
        </w:rPr>
        <w:t xml:space="preserve"> </w:t>
      </w:r>
      <w:r>
        <w:rPr>
          <w:color w:val="231F20"/>
        </w:rPr>
        <w:t>it</w:t>
      </w:r>
      <w:r>
        <w:rPr>
          <w:color w:val="231F20"/>
          <w:spacing w:val="-3"/>
        </w:rPr>
        <w:t xml:space="preserve"> </w:t>
      </w:r>
      <w:r>
        <w:rPr>
          <w:color w:val="231F20"/>
        </w:rPr>
        <w:t>is</w:t>
      </w:r>
      <w:r>
        <w:rPr>
          <w:color w:val="231F20"/>
          <w:spacing w:val="-3"/>
        </w:rPr>
        <w:t xml:space="preserve"> </w:t>
      </w:r>
      <w:r>
        <w:rPr>
          <w:color w:val="231F20"/>
        </w:rPr>
        <w:t>executed.</w:t>
      </w:r>
      <w:r>
        <w:rPr>
          <w:color w:val="231F20"/>
          <w:spacing w:val="40"/>
        </w:rPr>
        <w:t xml:space="preserve"> </w:t>
      </w:r>
      <w:r>
        <w:rPr>
          <w:color w:val="231F20"/>
        </w:rPr>
        <w:t>It</w:t>
      </w:r>
      <w:r>
        <w:rPr>
          <w:color w:val="231F20"/>
          <w:spacing w:val="-3"/>
        </w:rPr>
        <w:t xml:space="preserve"> </w:t>
      </w:r>
      <w:r>
        <w:rPr>
          <w:color w:val="231F20"/>
        </w:rPr>
        <w:t>stops</w:t>
      </w:r>
      <w:r>
        <w:rPr>
          <w:color w:val="231F20"/>
          <w:spacing w:val="-3"/>
        </w:rPr>
        <w:t xml:space="preserve"> </w:t>
      </w:r>
      <w:r>
        <w:rPr>
          <w:color w:val="231F20"/>
        </w:rPr>
        <w:t>according</w:t>
      </w:r>
      <w:r>
        <w:rPr>
          <w:color w:val="231F20"/>
          <w:spacing w:val="-3"/>
        </w:rPr>
        <w:t xml:space="preserve"> </w:t>
      </w:r>
      <w:r>
        <w:rPr>
          <w:color w:val="231F20"/>
        </w:rPr>
        <w:t>to</w:t>
      </w:r>
      <w:r>
        <w:rPr>
          <w:color w:val="231F20"/>
          <w:spacing w:val="-3"/>
        </w:rPr>
        <w:t xml:space="preserve"> </w:t>
      </w:r>
      <w:r>
        <w:rPr>
          <w:color w:val="231F20"/>
        </w:rPr>
        <w:t>a</w:t>
      </w:r>
      <w:r>
        <w:rPr>
          <w:color w:val="231F20"/>
          <w:spacing w:val="-3"/>
        </w:rPr>
        <w:t xml:space="preserve"> </w:t>
      </w:r>
      <w:r>
        <w:rPr>
          <w:color w:val="231F20"/>
        </w:rPr>
        <w:t>stated</w:t>
      </w:r>
      <w:r>
        <w:rPr>
          <w:color w:val="231F20"/>
          <w:spacing w:val="-3"/>
        </w:rPr>
        <w:t xml:space="preserve"> </w:t>
      </w:r>
      <w:r>
        <w:rPr>
          <w:color w:val="231F20"/>
        </w:rPr>
        <w:t>termi- nation</w:t>
      </w:r>
      <w:r>
        <w:rPr>
          <w:color w:val="231F20"/>
          <w:spacing w:val="-3"/>
        </w:rPr>
        <w:t xml:space="preserve"> </w:t>
      </w:r>
      <w:r>
        <w:rPr>
          <w:color w:val="231F20"/>
        </w:rPr>
        <w:t>instruction,</w:t>
      </w:r>
      <w:r>
        <w:rPr>
          <w:color w:val="231F20"/>
          <w:spacing w:val="-3"/>
        </w:rPr>
        <w:t xml:space="preserve"> </w:t>
      </w:r>
      <w:r>
        <w:rPr>
          <w:color w:val="231F20"/>
        </w:rPr>
        <w:t>or</w:t>
      </w:r>
      <w:r>
        <w:rPr>
          <w:color w:val="231F20"/>
          <w:spacing w:val="-7"/>
        </w:rPr>
        <w:t xml:space="preserve"> </w:t>
      </w:r>
      <w:r>
        <w:rPr>
          <w:color w:val="231F20"/>
        </w:rPr>
        <w:t>at</w:t>
      </w:r>
      <w:r>
        <w:rPr>
          <w:color w:val="231F20"/>
          <w:spacing w:val="-3"/>
        </w:rPr>
        <w:t xml:space="preserve"> </w:t>
      </w:r>
      <w:r>
        <w:rPr>
          <w:color w:val="231F20"/>
        </w:rPr>
        <w:t>a</w:t>
      </w:r>
      <w:r>
        <w:rPr>
          <w:color w:val="231F20"/>
          <w:spacing w:val="-3"/>
        </w:rPr>
        <w:t xml:space="preserve"> </w:t>
      </w:r>
      <w:r>
        <w:rPr>
          <w:color w:val="231F20"/>
        </w:rPr>
        <w:t>point</w:t>
      </w:r>
      <w:r>
        <w:rPr>
          <w:color w:val="231F20"/>
          <w:spacing w:val="-3"/>
        </w:rPr>
        <w:t xml:space="preserve"> </w:t>
      </w:r>
      <w:r>
        <w:rPr>
          <w:color w:val="231F20"/>
        </w:rPr>
        <w:t>when</w:t>
      </w:r>
      <w:r>
        <w:rPr>
          <w:color w:val="231F20"/>
          <w:spacing w:val="-3"/>
        </w:rPr>
        <w:t xml:space="preserve"> </w:t>
      </w:r>
      <w:r>
        <w:rPr>
          <w:color w:val="231F20"/>
        </w:rPr>
        <w:t>performance</w:t>
      </w:r>
      <w:r>
        <w:rPr>
          <w:color w:val="231F20"/>
          <w:spacing w:val="-4"/>
        </w:rPr>
        <w:t xml:space="preserve"> </w:t>
      </w:r>
      <w:r>
        <w:rPr>
          <w:color w:val="231F20"/>
        </w:rPr>
        <w:t>becomes</w:t>
      </w:r>
      <w:r>
        <w:rPr>
          <w:color w:val="231F20"/>
          <w:spacing w:val="-3"/>
        </w:rPr>
        <w:t xml:space="preserve"> </w:t>
      </w:r>
      <w:r>
        <w:rPr>
          <w:color w:val="231F20"/>
        </w:rPr>
        <w:t>impossi- ble. Between start and stop runs the duration.”</w:t>
      </w:r>
    </w:p>
    <w:p w14:paraId="24E63A37" w14:textId="77777777" w:rsidR="005C14B8" w:rsidRDefault="00000000">
      <w:pPr>
        <w:pStyle w:val="BodyText"/>
        <w:spacing w:line="249" w:lineRule="exact"/>
        <w:ind w:left="450"/>
      </w:pPr>
      <w:r>
        <w:rPr>
          <w:color w:val="231F20"/>
        </w:rPr>
        <w:t>(DOR,</w:t>
      </w:r>
      <w:r>
        <w:rPr>
          <w:color w:val="231F20"/>
          <w:spacing w:val="-1"/>
        </w:rPr>
        <w:t xml:space="preserve"> </w:t>
      </w:r>
      <w:r>
        <w:rPr>
          <w:color w:val="231F20"/>
        </w:rPr>
        <w:t xml:space="preserve">p. </w:t>
      </w:r>
      <w:r>
        <w:rPr>
          <w:color w:val="231F20"/>
          <w:spacing w:val="-5"/>
        </w:rPr>
        <w:t>71)</w:t>
      </w:r>
    </w:p>
    <w:p w14:paraId="2F540F85" w14:textId="77777777" w:rsidR="005C14B8" w:rsidRDefault="005C14B8">
      <w:pPr>
        <w:pStyle w:val="BodyText"/>
        <w:spacing w:before="2"/>
        <w:rPr>
          <w:sz w:val="30"/>
        </w:rPr>
      </w:pPr>
    </w:p>
    <w:p w14:paraId="46E43C5B" w14:textId="77777777" w:rsidR="005C14B8" w:rsidRDefault="00000000">
      <w:pPr>
        <w:pStyle w:val="BodyText"/>
        <w:ind w:left="120"/>
      </w:pPr>
      <w:r>
        <w:rPr>
          <w:color w:val="231F20"/>
        </w:rPr>
        <w:t>Thus,</w:t>
      </w:r>
      <w:r>
        <w:rPr>
          <w:color w:val="231F20"/>
          <w:spacing w:val="-4"/>
        </w:rPr>
        <w:t xml:space="preserve"> </w:t>
      </w:r>
      <w:r>
        <w:rPr>
          <w:color w:val="231F20"/>
        </w:rPr>
        <w:t>according</w:t>
      </w:r>
      <w:r>
        <w:rPr>
          <w:color w:val="231F20"/>
          <w:spacing w:val="-2"/>
        </w:rPr>
        <w:t xml:space="preserve"> </w:t>
      </w:r>
      <w:r>
        <w:rPr>
          <w:color w:val="231F20"/>
        </w:rPr>
        <w:t>to</w:t>
      </w:r>
      <w:r>
        <w:rPr>
          <w:color w:val="231F20"/>
          <w:spacing w:val="-1"/>
        </w:rPr>
        <w:t xml:space="preserve"> </w:t>
      </w:r>
      <w:r>
        <w:rPr>
          <w:color w:val="231F20"/>
          <w:spacing w:val="-4"/>
        </w:rPr>
        <w:t>DOR:</w:t>
      </w:r>
    </w:p>
    <w:p w14:paraId="3CEC3D22" w14:textId="77777777" w:rsidR="005C14B8" w:rsidRDefault="00000000">
      <w:pPr>
        <w:pStyle w:val="ListParagraph"/>
        <w:numPr>
          <w:ilvl w:val="0"/>
          <w:numId w:val="6"/>
        </w:numPr>
        <w:tabs>
          <w:tab w:val="left" w:pos="373"/>
        </w:tabs>
        <w:spacing w:before="197" w:line="285" w:lineRule="auto"/>
        <w:ind w:firstLine="0"/>
      </w:pPr>
      <w:r>
        <w:rPr>
          <w:color w:val="231F20"/>
        </w:rPr>
        <w:t>Once</w:t>
      </w:r>
      <w:r>
        <w:rPr>
          <w:color w:val="231F20"/>
          <w:spacing w:val="40"/>
        </w:rPr>
        <w:t xml:space="preserve"> </w:t>
      </w:r>
      <w:r>
        <w:rPr>
          <w:color w:val="231F20"/>
        </w:rPr>
        <w:t>an</w:t>
      </w:r>
      <w:r>
        <w:rPr>
          <w:color w:val="231F20"/>
          <w:spacing w:val="40"/>
        </w:rPr>
        <w:t xml:space="preserve"> </w:t>
      </w:r>
      <w:r>
        <w:rPr>
          <w:color w:val="231F20"/>
        </w:rPr>
        <w:t>instruction</w:t>
      </w:r>
      <w:r>
        <w:rPr>
          <w:color w:val="231F20"/>
          <w:spacing w:val="40"/>
        </w:rPr>
        <w:t xml:space="preserve"> </w:t>
      </w:r>
      <w:r>
        <w:rPr>
          <w:color w:val="231F20"/>
        </w:rPr>
        <w:t>starts,</w:t>
      </w:r>
      <w:r>
        <w:rPr>
          <w:color w:val="231F20"/>
          <w:spacing w:val="40"/>
        </w:rPr>
        <w:t xml:space="preserve"> </w:t>
      </w:r>
      <w:r>
        <w:rPr>
          <w:color w:val="231F20"/>
        </w:rPr>
        <w:t>its</w:t>
      </w:r>
      <w:r>
        <w:rPr>
          <w:color w:val="231F20"/>
          <w:spacing w:val="40"/>
        </w:rPr>
        <w:t xml:space="preserve"> </w:t>
      </w:r>
      <w:r>
        <w:rPr>
          <w:color w:val="231F20"/>
        </w:rPr>
        <w:t>duration</w:t>
      </w:r>
      <w:r>
        <w:rPr>
          <w:color w:val="231F20"/>
          <w:spacing w:val="40"/>
        </w:rPr>
        <w:t xml:space="preserve"> </w:t>
      </w:r>
      <w:r>
        <w:rPr>
          <w:color w:val="231F20"/>
        </w:rPr>
        <w:t>must</w:t>
      </w:r>
      <w:r>
        <w:rPr>
          <w:color w:val="231F20"/>
          <w:spacing w:val="40"/>
        </w:rPr>
        <w:t xml:space="preserve"> </w:t>
      </w:r>
      <w:r>
        <w:rPr>
          <w:color w:val="231F20"/>
        </w:rPr>
        <w:t>continue</w:t>
      </w:r>
      <w:r>
        <w:rPr>
          <w:color w:val="231F20"/>
          <w:spacing w:val="40"/>
        </w:rPr>
        <w:t xml:space="preserve"> </w:t>
      </w:r>
      <w:r>
        <w:rPr>
          <w:color w:val="231F20"/>
        </w:rPr>
        <w:t>until</w:t>
      </w:r>
      <w:r>
        <w:rPr>
          <w:color w:val="231F20"/>
          <w:spacing w:val="40"/>
        </w:rPr>
        <w:t xml:space="preserve"> </w:t>
      </w:r>
      <w:r>
        <w:rPr>
          <w:color w:val="231F20"/>
        </w:rPr>
        <w:t>it</w:t>
      </w:r>
      <w:r>
        <w:rPr>
          <w:color w:val="231F20"/>
          <w:spacing w:val="40"/>
        </w:rPr>
        <w:t xml:space="preserve"> </w:t>
      </w:r>
      <w:r>
        <w:rPr>
          <w:color w:val="231F20"/>
        </w:rPr>
        <w:t>is</w:t>
      </w:r>
      <w:r>
        <w:rPr>
          <w:color w:val="231F20"/>
          <w:spacing w:val="40"/>
        </w:rPr>
        <w:t xml:space="preserve"> </w:t>
      </w:r>
      <w:r>
        <w:rPr>
          <w:color w:val="231F20"/>
        </w:rPr>
        <w:t>actually</w:t>
      </w:r>
      <w:r>
        <w:rPr>
          <w:color w:val="231F20"/>
          <w:spacing w:val="40"/>
        </w:rPr>
        <w:t xml:space="preserve"> </w:t>
      </w:r>
      <w:r>
        <w:rPr>
          <w:color w:val="231F20"/>
          <w:spacing w:val="-2"/>
        </w:rPr>
        <w:t>stopped:</w:t>
      </w:r>
    </w:p>
    <w:p w14:paraId="4DF22588" w14:textId="77777777" w:rsidR="005C14B8" w:rsidRDefault="00000000">
      <w:pPr>
        <w:pStyle w:val="Heading2"/>
        <w:spacing w:before="148"/>
        <w:ind w:left="120"/>
      </w:pPr>
      <w:r>
        <w:rPr>
          <w:color w:val="231F20"/>
        </w:rPr>
        <w:t>“Between</w:t>
      </w:r>
      <w:r>
        <w:rPr>
          <w:color w:val="231F20"/>
          <w:spacing w:val="-4"/>
        </w:rPr>
        <w:t xml:space="preserve"> </w:t>
      </w:r>
      <w:r>
        <w:rPr>
          <w:color w:val="231F20"/>
        </w:rPr>
        <w:t>start</w:t>
      </w:r>
      <w:r>
        <w:rPr>
          <w:color w:val="231F20"/>
          <w:spacing w:val="-2"/>
        </w:rPr>
        <w:t xml:space="preserve"> </w:t>
      </w:r>
      <w:r>
        <w:rPr>
          <w:color w:val="231F20"/>
        </w:rPr>
        <w:t>and</w:t>
      </w:r>
      <w:r>
        <w:rPr>
          <w:color w:val="231F20"/>
          <w:spacing w:val="-2"/>
        </w:rPr>
        <w:t xml:space="preserve"> </w:t>
      </w:r>
      <w:r>
        <w:rPr>
          <w:color w:val="231F20"/>
        </w:rPr>
        <w:t>stop</w:t>
      </w:r>
      <w:r>
        <w:rPr>
          <w:color w:val="231F20"/>
          <w:spacing w:val="-1"/>
        </w:rPr>
        <w:t xml:space="preserve"> </w:t>
      </w:r>
      <w:r>
        <w:rPr>
          <w:color w:val="231F20"/>
        </w:rPr>
        <w:t>runs</w:t>
      </w:r>
      <w:r>
        <w:rPr>
          <w:color w:val="231F20"/>
          <w:spacing w:val="-2"/>
        </w:rPr>
        <w:t xml:space="preserve"> </w:t>
      </w:r>
      <w:r>
        <w:rPr>
          <w:color w:val="231F20"/>
        </w:rPr>
        <w:t>the</w:t>
      </w:r>
      <w:r>
        <w:rPr>
          <w:color w:val="231F20"/>
          <w:spacing w:val="-2"/>
        </w:rPr>
        <w:t xml:space="preserve"> duration.”</w:t>
      </w:r>
    </w:p>
    <w:p w14:paraId="5D96A6A0" w14:textId="77777777" w:rsidR="005C14B8" w:rsidRDefault="00000000">
      <w:pPr>
        <w:pStyle w:val="BodyText"/>
        <w:spacing w:before="197" w:line="285" w:lineRule="auto"/>
        <w:ind w:left="119" w:right="157"/>
        <w:jc w:val="both"/>
      </w:pPr>
      <w:r>
        <w:rPr>
          <w:color w:val="231F20"/>
        </w:rPr>
        <w:t>Hence, if an instruction is not stopped, then its duration automatically continues until if and when the stop of the instruction is reached, otherwise there could</w:t>
      </w:r>
      <w:r>
        <w:rPr>
          <w:color w:val="231F20"/>
          <w:spacing w:val="40"/>
        </w:rPr>
        <w:t xml:space="preserve"> </w:t>
      </w:r>
      <w:r>
        <w:rPr>
          <w:color w:val="231F20"/>
        </w:rPr>
        <w:t xml:space="preserve">exist no </w:t>
      </w:r>
      <w:r>
        <w:rPr>
          <w:b/>
          <w:color w:val="231F20"/>
        </w:rPr>
        <w:t xml:space="preserve">“duration” </w:t>
      </w:r>
      <w:r>
        <w:rPr>
          <w:color w:val="231F20"/>
        </w:rPr>
        <w:t xml:space="preserve">that </w:t>
      </w:r>
      <w:r>
        <w:rPr>
          <w:b/>
          <w:color w:val="231F20"/>
        </w:rPr>
        <w:t>“runs between start and stop”</w:t>
      </w:r>
      <w:r>
        <w:rPr>
          <w:color w:val="231F20"/>
        </w:rPr>
        <w:t>. This means that once the</w:t>
      </w:r>
      <w:r>
        <w:rPr>
          <w:color w:val="231F20"/>
          <w:spacing w:val="-1"/>
        </w:rPr>
        <w:t xml:space="preserve"> </w:t>
      </w:r>
      <w:r>
        <w:rPr>
          <w:color w:val="231F20"/>
        </w:rPr>
        <w:t>instruction</w:t>
      </w:r>
      <w:r>
        <w:rPr>
          <w:color w:val="231F20"/>
          <w:spacing w:val="-1"/>
        </w:rPr>
        <w:t xml:space="preserve"> </w:t>
      </w:r>
      <w:r>
        <w:rPr>
          <w:color w:val="231F20"/>
        </w:rPr>
        <w:t>has</w:t>
      </w:r>
      <w:r>
        <w:rPr>
          <w:color w:val="231F20"/>
          <w:spacing w:val="-1"/>
        </w:rPr>
        <w:t xml:space="preserve"> </w:t>
      </w:r>
      <w:r>
        <w:rPr>
          <w:color w:val="231F20"/>
        </w:rPr>
        <w:t>already</w:t>
      </w:r>
      <w:r>
        <w:rPr>
          <w:color w:val="231F20"/>
          <w:spacing w:val="-1"/>
        </w:rPr>
        <w:t xml:space="preserve"> </w:t>
      </w:r>
      <w:r>
        <w:rPr>
          <w:color w:val="231F20"/>
        </w:rPr>
        <w:t>commenced,</w:t>
      </w:r>
      <w:r>
        <w:rPr>
          <w:color w:val="231F20"/>
          <w:spacing w:val="-1"/>
        </w:rPr>
        <w:t xml:space="preserve"> </w:t>
      </w:r>
      <w:r>
        <w:rPr>
          <w:color w:val="231F20"/>
        </w:rPr>
        <w:t>it</w:t>
      </w:r>
      <w:r>
        <w:rPr>
          <w:color w:val="231F20"/>
          <w:spacing w:val="-1"/>
        </w:rPr>
        <w:t xml:space="preserve"> </w:t>
      </w:r>
      <w:r>
        <w:rPr>
          <w:color w:val="231F20"/>
        </w:rPr>
        <w:t>does</w:t>
      </w:r>
      <w:r>
        <w:rPr>
          <w:color w:val="231F20"/>
          <w:spacing w:val="-1"/>
        </w:rPr>
        <w:t xml:space="preserve"> </w:t>
      </w:r>
      <w:r>
        <w:rPr>
          <w:color w:val="231F20"/>
        </w:rPr>
        <w:t>not</w:t>
      </w:r>
      <w:r>
        <w:rPr>
          <w:color w:val="231F20"/>
          <w:spacing w:val="-1"/>
        </w:rPr>
        <w:t xml:space="preserve"> </w:t>
      </w:r>
      <w:r>
        <w:rPr>
          <w:color w:val="231F20"/>
        </w:rPr>
        <w:t>require</w:t>
      </w:r>
      <w:r>
        <w:rPr>
          <w:color w:val="231F20"/>
          <w:spacing w:val="-1"/>
        </w:rPr>
        <w:t xml:space="preserve"> </w:t>
      </w:r>
      <w:r>
        <w:rPr>
          <w:color w:val="231F20"/>
        </w:rPr>
        <w:t>any</w:t>
      </w:r>
      <w:r>
        <w:rPr>
          <w:color w:val="231F20"/>
          <w:spacing w:val="-1"/>
        </w:rPr>
        <w:t xml:space="preserve"> </w:t>
      </w:r>
      <w:r>
        <w:rPr>
          <w:color w:val="231F20"/>
        </w:rPr>
        <w:t>further</w:t>
      </w:r>
      <w:r>
        <w:rPr>
          <w:color w:val="231F20"/>
          <w:spacing w:val="-1"/>
        </w:rPr>
        <w:t xml:space="preserve"> </w:t>
      </w:r>
      <w:r>
        <w:rPr>
          <w:color w:val="231F20"/>
        </w:rPr>
        <w:t>order</w:t>
      </w:r>
      <w:r>
        <w:rPr>
          <w:color w:val="231F20"/>
          <w:spacing w:val="-1"/>
        </w:rPr>
        <w:t xml:space="preserve"> </w:t>
      </w:r>
      <w:r>
        <w:rPr>
          <w:color w:val="231F20"/>
        </w:rPr>
        <w:t>for</w:t>
      </w:r>
      <w:r>
        <w:rPr>
          <w:color w:val="231F20"/>
          <w:spacing w:val="-1"/>
        </w:rPr>
        <w:t xml:space="preserve"> </w:t>
      </w:r>
      <w:r>
        <w:rPr>
          <w:color w:val="231F20"/>
        </w:rPr>
        <w:t>it to continue, since its duration must continue until it stops.</w:t>
      </w:r>
    </w:p>
    <w:p w14:paraId="77832841" w14:textId="77777777" w:rsidR="005C14B8" w:rsidRDefault="005C14B8">
      <w:pPr>
        <w:spacing w:line="285" w:lineRule="auto"/>
        <w:jc w:val="both"/>
        <w:sectPr w:rsidR="005C14B8">
          <w:pgSz w:w="8640" w:h="12960"/>
          <w:pgMar w:top="1480" w:right="560" w:bottom="280" w:left="600" w:header="720" w:footer="720" w:gutter="0"/>
          <w:cols w:space="720"/>
        </w:sectPr>
      </w:pPr>
    </w:p>
    <w:p w14:paraId="7DAC4789" w14:textId="77777777" w:rsidR="005C14B8" w:rsidRDefault="00000000">
      <w:pPr>
        <w:tabs>
          <w:tab w:val="left" w:pos="2371"/>
        </w:tabs>
        <w:spacing w:before="32"/>
        <w:ind w:left="120"/>
        <w:rPr>
          <w:rFonts w:ascii="Palatino"/>
          <w:sz w:val="16"/>
        </w:rPr>
      </w:pPr>
      <w:r>
        <w:rPr>
          <w:rFonts w:ascii="Hoefler Text"/>
          <w:color w:val="231F20"/>
          <w:spacing w:val="-10"/>
          <w:sz w:val="20"/>
        </w:rPr>
        <w:lastRenderedPageBreak/>
        <w:t>8</w:t>
      </w:r>
      <w:r>
        <w:rPr>
          <w:rFonts w:ascii="Hoefler Text"/>
          <w:color w:val="231F20"/>
          <w:sz w:val="20"/>
        </w:rPr>
        <w:tab/>
      </w:r>
      <w:r>
        <w:rPr>
          <w:rFonts w:ascii="Palatino"/>
          <w:color w:val="231F20"/>
          <w:spacing w:val="15"/>
          <w:sz w:val="16"/>
        </w:rPr>
        <w:t>ISKCON</w:t>
      </w:r>
      <w:r>
        <w:rPr>
          <w:rFonts w:ascii="Palatino"/>
          <w:color w:val="231F20"/>
          <w:spacing w:val="41"/>
          <w:sz w:val="16"/>
        </w:rPr>
        <w:t xml:space="preserve"> </w:t>
      </w:r>
      <w:r>
        <w:rPr>
          <w:rFonts w:ascii="Palatino"/>
          <w:color w:val="231F20"/>
          <w:spacing w:val="13"/>
          <w:sz w:val="16"/>
        </w:rPr>
        <w:t>REVIVAL</w:t>
      </w:r>
      <w:r>
        <w:rPr>
          <w:rFonts w:ascii="Palatino"/>
          <w:color w:val="231F20"/>
          <w:spacing w:val="37"/>
          <w:sz w:val="16"/>
        </w:rPr>
        <w:t xml:space="preserve"> </w:t>
      </w:r>
      <w:r>
        <w:rPr>
          <w:rFonts w:ascii="Palatino"/>
          <w:color w:val="231F20"/>
          <w:spacing w:val="14"/>
          <w:sz w:val="16"/>
        </w:rPr>
        <w:t>MOVEMENT</w:t>
      </w:r>
    </w:p>
    <w:p w14:paraId="554151C6" w14:textId="77777777" w:rsidR="005C14B8" w:rsidRDefault="005C14B8">
      <w:pPr>
        <w:pStyle w:val="BodyText"/>
        <w:spacing w:before="16"/>
        <w:rPr>
          <w:rFonts w:ascii="Palatino"/>
          <w:sz w:val="17"/>
        </w:rPr>
      </w:pPr>
    </w:p>
    <w:p w14:paraId="45EAEE46" w14:textId="77777777" w:rsidR="005C14B8" w:rsidRDefault="00000000">
      <w:pPr>
        <w:pStyle w:val="ListParagraph"/>
        <w:numPr>
          <w:ilvl w:val="0"/>
          <w:numId w:val="6"/>
        </w:numPr>
        <w:tabs>
          <w:tab w:val="left" w:pos="376"/>
        </w:tabs>
        <w:spacing w:before="0" w:line="285" w:lineRule="auto"/>
        <w:ind w:firstLine="0"/>
      </w:pPr>
      <w:r>
        <w:rPr>
          <w:color w:val="231F20"/>
        </w:rPr>
        <w:t>After an instruction starts it can only be stopped in one of two ways – a stated termination instruction or if performance becomes impossible:</w:t>
      </w:r>
    </w:p>
    <w:p w14:paraId="60C3C8FF" w14:textId="77777777" w:rsidR="005C14B8" w:rsidRDefault="00000000">
      <w:pPr>
        <w:pStyle w:val="Heading2"/>
        <w:spacing w:before="148" w:line="285" w:lineRule="auto"/>
        <w:ind w:left="120"/>
      </w:pPr>
      <w:r>
        <w:rPr>
          <w:color w:val="231F20"/>
        </w:rPr>
        <w:t>“It stops according to a stated termination instruction, or at a point when</w:t>
      </w:r>
      <w:r>
        <w:rPr>
          <w:color w:val="231F20"/>
          <w:spacing w:val="80"/>
          <w:w w:val="150"/>
        </w:rPr>
        <w:t xml:space="preserve"> </w:t>
      </w:r>
      <w:r>
        <w:rPr>
          <w:color w:val="231F20"/>
        </w:rPr>
        <w:t>performance becomes impossible.”</w:t>
      </w:r>
    </w:p>
    <w:p w14:paraId="5202C91C" w14:textId="77777777" w:rsidR="005C14B8" w:rsidRDefault="00000000">
      <w:pPr>
        <w:pStyle w:val="BodyText"/>
        <w:spacing w:before="148"/>
        <w:ind w:left="120"/>
      </w:pPr>
      <w:r>
        <w:rPr>
          <w:color w:val="231F20"/>
        </w:rPr>
        <w:t>In</w:t>
      </w:r>
      <w:r>
        <w:rPr>
          <w:color w:val="231F20"/>
          <w:spacing w:val="-3"/>
        </w:rPr>
        <w:t xml:space="preserve"> </w:t>
      </w:r>
      <w:r>
        <w:rPr>
          <w:color w:val="231F20"/>
        </w:rPr>
        <w:t>regards</w:t>
      </w:r>
      <w:r>
        <w:rPr>
          <w:color w:val="231F20"/>
          <w:spacing w:val="-1"/>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July</w:t>
      </w:r>
      <w:r>
        <w:rPr>
          <w:color w:val="231F20"/>
          <w:spacing w:val="-1"/>
        </w:rPr>
        <w:t xml:space="preserve"> </w:t>
      </w:r>
      <w:r>
        <w:rPr>
          <w:color w:val="231F20"/>
        </w:rPr>
        <w:t>9th</w:t>
      </w:r>
      <w:r>
        <w:rPr>
          <w:color w:val="231F20"/>
          <w:spacing w:val="-1"/>
        </w:rPr>
        <w:t xml:space="preserve"> </w:t>
      </w:r>
      <w:r>
        <w:rPr>
          <w:color w:val="231F20"/>
        </w:rPr>
        <w:t>directive,</w:t>
      </w:r>
      <w:r>
        <w:rPr>
          <w:color w:val="231F20"/>
          <w:spacing w:val="-1"/>
        </w:rPr>
        <w:t xml:space="preserve"> </w:t>
      </w:r>
      <w:r>
        <w:rPr>
          <w:color w:val="231F20"/>
        </w:rPr>
        <w:t>DOR</w:t>
      </w:r>
      <w:r>
        <w:rPr>
          <w:color w:val="231F20"/>
          <w:spacing w:val="-1"/>
        </w:rPr>
        <w:t xml:space="preserve"> </w:t>
      </w:r>
      <w:r>
        <w:rPr>
          <w:color w:val="231F20"/>
          <w:spacing w:val="-2"/>
        </w:rPr>
        <w:t>states:</w:t>
      </w:r>
    </w:p>
    <w:p w14:paraId="4FEA1548" w14:textId="77777777" w:rsidR="005C14B8" w:rsidRDefault="00000000">
      <w:pPr>
        <w:pStyle w:val="ListParagraph"/>
        <w:numPr>
          <w:ilvl w:val="0"/>
          <w:numId w:val="6"/>
        </w:numPr>
        <w:tabs>
          <w:tab w:val="left" w:pos="431"/>
        </w:tabs>
        <w:spacing w:before="197"/>
        <w:ind w:left="431" w:right="0" w:hanging="311"/>
      </w:pPr>
      <w:r>
        <w:rPr>
          <w:color w:val="231F20"/>
        </w:rPr>
        <w:t>The</w:t>
      </w:r>
      <w:r>
        <w:rPr>
          <w:color w:val="231F20"/>
          <w:spacing w:val="-2"/>
        </w:rPr>
        <w:t xml:space="preserve"> </w:t>
      </w:r>
      <w:r>
        <w:rPr>
          <w:color w:val="231F20"/>
        </w:rPr>
        <w:t>start</w:t>
      </w:r>
      <w:r>
        <w:rPr>
          <w:color w:val="231F20"/>
          <w:spacing w:val="-1"/>
        </w:rPr>
        <w:t xml:space="preserve"> </w:t>
      </w:r>
      <w:r>
        <w:rPr>
          <w:color w:val="231F20"/>
        </w:rPr>
        <w:t>date</w:t>
      </w:r>
      <w:r>
        <w:rPr>
          <w:color w:val="231F20"/>
          <w:spacing w:val="-1"/>
        </w:rPr>
        <w:t xml:space="preserve"> </w:t>
      </w:r>
      <w:r>
        <w:rPr>
          <w:color w:val="231F20"/>
        </w:rPr>
        <w:t>for</w:t>
      </w:r>
      <w:r>
        <w:rPr>
          <w:color w:val="231F20"/>
          <w:spacing w:val="-1"/>
        </w:rPr>
        <w:t xml:space="preserve"> </w:t>
      </w:r>
      <w:r>
        <w:rPr>
          <w:color w:val="231F20"/>
        </w:rPr>
        <w:t>the</w:t>
      </w:r>
      <w:r>
        <w:rPr>
          <w:color w:val="231F20"/>
          <w:spacing w:val="-1"/>
        </w:rPr>
        <w:t xml:space="preserve"> </w:t>
      </w:r>
      <w:r>
        <w:rPr>
          <w:color w:val="231F20"/>
        </w:rPr>
        <w:t>instructions</w:t>
      </w:r>
      <w:r>
        <w:rPr>
          <w:color w:val="231F20"/>
          <w:spacing w:val="-1"/>
        </w:rPr>
        <w:t xml:space="preserve"> </w:t>
      </w:r>
      <w:r>
        <w:rPr>
          <w:color w:val="231F20"/>
        </w:rPr>
        <w:t>in the</w:t>
      </w:r>
      <w:r>
        <w:rPr>
          <w:color w:val="231F20"/>
          <w:spacing w:val="-2"/>
        </w:rPr>
        <w:t xml:space="preserve"> </w:t>
      </w:r>
      <w:r>
        <w:rPr>
          <w:color w:val="231F20"/>
        </w:rPr>
        <w:t>July</w:t>
      </w:r>
      <w:r>
        <w:rPr>
          <w:color w:val="231F20"/>
          <w:spacing w:val="-1"/>
        </w:rPr>
        <w:t xml:space="preserve"> </w:t>
      </w:r>
      <w:r>
        <w:rPr>
          <w:color w:val="231F20"/>
        </w:rPr>
        <w:t>9th directive</w:t>
      </w:r>
      <w:r>
        <w:rPr>
          <w:color w:val="231F20"/>
          <w:spacing w:val="-2"/>
        </w:rPr>
        <w:t xml:space="preserve"> </w:t>
      </w:r>
      <w:r>
        <w:rPr>
          <w:color w:val="231F20"/>
        </w:rPr>
        <w:t>is July</w:t>
      </w:r>
      <w:r>
        <w:rPr>
          <w:color w:val="231F20"/>
          <w:spacing w:val="-1"/>
        </w:rPr>
        <w:t xml:space="preserve"> </w:t>
      </w:r>
      <w:r>
        <w:rPr>
          <w:color w:val="231F20"/>
        </w:rPr>
        <w:t>9th,</w:t>
      </w:r>
      <w:r>
        <w:rPr>
          <w:color w:val="231F20"/>
          <w:spacing w:val="-1"/>
        </w:rPr>
        <w:t xml:space="preserve"> </w:t>
      </w:r>
      <w:r>
        <w:rPr>
          <w:color w:val="231F20"/>
          <w:spacing w:val="-2"/>
        </w:rPr>
        <w:t>1977:</w:t>
      </w:r>
    </w:p>
    <w:p w14:paraId="623F4A63" w14:textId="77777777" w:rsidR="005C14B8" w:rsidRDefault="005C14B8">
      <w:pPr>
        <w:pStyle w:val="BodyText"/>
        <w:spacing w:before="1"/>
        <w:rPr>
          <w:sz w:val="30"/>
        </w:rPr>
      </w:pPr>
    </w:p>
    <w:p w14:paraId="3115B300" w14:textId="77777777" w:rsidR="005C14B8" w:rsidRDefault="00000000">
      <w:pPr>
        <w:pStyle w:val="Heading2"/>
        <w:spacing w:before="1" w:line="285" w:lineRule="auto"/>
        <w:ind w:left="449" w:right="356"/>
      </w:pPr>
      <w:r>
        <w:rPr>
          <w:color w:val="231F20"/>
        </w:rPr>
        <w:t>“The</w:t>
      </w:r>
      <w:r>
        <w:rPr>
          <w:color w:val="231F20"/>
          <w:spacing w:val="-4"/>
        </w:rPr>
        <w:t xml:space="preserve"> </w:t>
      </w:r>
      <w:r>
        <w:rPr>
          <w:color w:val="231F20"/>
        </w:rPr>
        <w:t>specified</w:t>
      </w:r>
      <w:r>
        <w:rPr>
          <w:color w:val="231F20"/>
          <w:spacing w:val="-3"/>
        </w:rPr>
        <w:t xml:space="preserve"> </w:t>
      </w:r>
      <w:r>
        <w:rPr>
          <w:color w:val="231F20"/>
        </w:rPr>
        <w:t>start</w:t>
      </w:r>
      <w:r>
        <w:rPr>
          <w:color w:val="231F20"/>
          <w:spacing w:val="-3"/>
        </w:rPr>
        <w:t xml:space="preserve"> </w:t>
      </w:r>
      <w:r>
        <w:rPr>
          <w:color w:val="231F20"/>
        </w:rPr>
        <w:t>date</w:t>
      </w:r>
      <w:r>
        <w:rPr>
          <w:color w:val="231F20"/>
          <w:spacing w:val="-4"/>
        </w:rPr>
        <w:t xml:space="preserve"> </w:t>
      </w:r>
      <w:r>
        <w:rPr>
          <w:color w:val="231F20"/>
        </w:rPr>
        <w:t>is</w:t>
      </w:r>
      <w:r>
        <w:rPr>
          <w:color w:val="231F20"/>
          <w:spacing w:val="-3"/>
        </w:rPr>
        <w:t xml:space="preserve"> </w:t>
      </w:r>
      <w:r>
        <w:rPr>
          <w:color w:val="231F20"/>
        </w:rPr>
        <w:t>clearly</w:t>
      </w:r>
      <w:r>
        <w:rPr>
          <w:color w:val="231F20"/>
          <w:spacing w:val="-3"/>
        </w:rPr>
        <w:t xml:space="preserve"> </w:t>
      </w:r>
      <w:r>
        <w:rPr>
          <w:color w:val="231F20"/>
        </w:rPr>
        <w:t>implied</w:t>
      </w:r>
      <w:r>
        <w:rPr>
          <w:color w:val="231F20"/>
          <w:spacing w:val="-3"/>
        </w:rPr>
        <w:t xml:space="preserve"> </w:t>
      </w:r>
      <w:r>
        <w:rPr>
          <w:color w:val="231F20"/>
        </w:rPr>
        <w:t>in</w:t>
      </w:r>
      <w:r>
        <w:rPr>
          <w:color w:val="231F20"/>
          <w:spacing w:val="-3"/>
        </w:rPr>
        <w:t xml:space="preserve"> </w:t>
      </w:r>
      <w:r>
        <w:rPr>
          <w:color w:val="231F20"/>
        </w:rPr>
        <w:t>the</w:t>
      </w:r>
      <w:r>
        <w:rPr>
          <w:color w:val="231F20"/>
          <w:spacing w:val="-4"/>
        </w:rPr>
        <w:t xml:space="preserve"> </w:t>
      </w:r>
      <w:r>
        <w:rPr>
          <w:color w:val="231F20"/>
        </w:rPr>
        <w:t>dated</w:t>
      </w:r>
      <w:r>
        <w:rPr>
          <w:color w:val="231F20"/>
          <w:spacing w:val="-3"/>
        </w:rPr>
        <w:t xml:space="preserve"> </w:t>
      </w:r>
      <w:r>
        <w:rPr>
          <w:color w:val="231F20"/>
        </w:rPr>
        <w:t>message</w:t>
      </w:r>
      <w:r>
        <w:rPr>
          <w:color w:val="231F20"/>
          <w:spacing w:val="-4"/>
        </w:rPr>
        <w:t xml:space="preserve"> </w:t>
      </w:r>
      <w:r>
        <w:rPr>
          <w:color w:val="231F20"/>
        </w:rPr>
        <w:t>–</w:t>
      </w:r>
      <w:r>
        <w:rPr>
          <w:color w:val="231F20"/>
          <w:spacing w:val="-3"/>
        </w:rPr>
        <w:t xml:space="preserve"> </w:t>
      </w:r>
      <w:r>
        <w:rPr>
          <w:color w:val="231F20"/>
        </w:rPr>
        <w:t>it</w:t>
      </w:r>
      <w:r>
        <w:rPr>
          <w:color w:val="231F20"/>
          <w:spacing w:val="-3"/>
        </w:rPr>
        <w:t xml:space="preserve"> </w:t>
      </w:r>
      <w:r>
        <w:rPr>
          <w:color w:val="231F20"/>
        </w:rPr>
        <w:t>is immediate.</w:t>
      </w:r>
      <w:r>
        <w:rPr>
          <w:color w:val="231F20"/>
          <w:spacing w:val="40"/>
        </w:rPr>
        <w:t xml:space="preserve"> </w:t>
      </w:r>
      <w:r>
        <w:rPr>
          <w:color w:val="231F20"/>
        </w:rPr>
        <w:t>Beginning from now, July 9th, the date the letter is executed – that is the effective date.”</w:t>
      </w:r>
    </w:p>
    <w:p w14:paraId="2880C438" w14:textId="77777777" w:rsidR="005C14B8" w:rsidRDefault="00000000">
      <w:pPr>
        <w:pStyle w:val="BodyText"/>
        <w:spacing w:line="250" w:lineRule="exact"/>
        <w:ind w:left="449"/>
      </w:pPr>
      <w:r>
        <w:rPr>
          <w:color w:val="231F20"/>
        </w:rPr>
        <w:t>(DOR,</w:t>
      </w:r>
      <w:r>
        <w:rPr>
          <w:color w:val="231F20"/>
          <w:spacing w:val="-1"/>
        </w:rPr>
        <w:t xml:space="preserve"> </w:t>
      </w:r>
      <w:r>
        <w:rPr>
          <w:color w:val="231F20"/>
        </w:rPr>
        <w:t xml:space="preserve">p. </w:t>
      </w:r>
      <w:r>
        <w:rPr>
          <w:color w:val="231F20"/>
          <w:spacing w:val="-5"/>
        </w:rPr>
        <w:t>70)</w:t>
      </w:r>
    </w:p>
    <w:p w14:paraId="6EF45B2D" w14:textId="77777777" w:rsidR="005C14B8" w:rsidRDefault="005C14B8">
      <w:pPr>
        <w:pStyle w:val="BodyText"/>
        <w:spacing w:before="1"/>
        <w:rPr>
          <w:sz w:val="30"/>
        </w:rPr>
      </w:pPr>
    </w:p>
    <w:p w14:paraId="2F5ACE73" w14:textId="77777777" w:rsidR="005C14B8" w:rsidRDefault="00000000">
      <w:pPr>
        <w:pStyle w:val="ListParagraph"/>
        <w:numPr>
          <w:ilvl w:val="0"/>
          <w:numId w:val="6"/>
        </w:numPr>
        <w:tabs>
          <w:tab w:val="left" w:pos="431"/>
        </w:tabs>
        <w:spacing w:before="1" w:line="285" w:lineRule="auto"/>
        <w:ind w:left="119" w:firstLine="0"/>
      </w:pPr>
      <w:r>
        <w:rPr>
          <w:color w:val="231F20"/>
        </w:rPr>
        <w:t>There is no termination instruction given for the appointed representatives to stop acting on Srila Prabhupada’s departure:</w:t>
      </w:r>
    </w:p>
    <w:p w14:paraId="49AEEA6B" w14:textId="77777777" w:rsidR="005C14B8" w:rsidRDefault="005C14B8">
      <w:pPr>
        <w:pStyle w:val="BodyText"/>
        <w:spacing w:before="10"/>
        <w:rPr>
          <w:sz w:val="25"/>
        </w:rPr>
      </w:pPr>
    </w:p>
    <w:p w14:paraId="5663E023" w14:textId="77777777" w:rsidR="005C14B8" w:rsidRDefault="00000000">
      <w:pPr>
        <w:pStyle w:val="Heading2"/>
        <w:spacing w:line="285" w:lineRule="auto"/>
        <w:ind w:left="449" w:right="554"/>
      </w:pPr>
      <w:r>
        <w:rPr>
          <w:color w:val="231F20"/>
        </w:rPr>
        <w:t>“And as TFO admits, there is no specific reference in the July 9th Letter</w:t>
      </w:r>
      <w:r>
        <w:rPr>
          <w:color w:val="231F20"/>
          <w:spacing w:val="-8"/>
        </w:rPr>
        <w:t xml:space="preserve"> </w:t>
      </w:r>
      <w:r>
        <w:rPr>
          <w:color w:val="231F20"/>
        </w:rPr>
        <w:t>to</w:t>
      </w:r>
      <w:r>
        <w:rPr>
          <w:color w:val="231F20"/>
          <w:spacing w:val="-4"/>
        </w:rPr>
        <w:t xml:space="preserve"> </w:t>
      </w:r>
      <w:r>
        <w:rPr>
          <w:color w:val="231F20"/>
        </w:rPr>
        <w:t>either</w:t>
      </w:r>
      <w:r>
        <w:rPr>
          <w:color w:val="231F20"/>
          <w:spacing w:val="-8"/>
        </w:rPr>
        <w:t xml:space="preserve"> </w:t>
      </w:r>
      <w:r>
        <w:rPr>
          <w:color w:val="231F20"/>
        </w:rPr>
        <w:t>the</w:t>
      </w:r>
      <w:r>
        <w:rPr>
          <w:color w:val="231F20"/>
          <w:spacing w:val="-5"/>
        </w:rPr>
        <w:t xml:space="preserve"> </w:t>
      </w:r>
      <w:r>
        <w:rPr>
          <w:color w:val="231F20"/>
        </w:rPr>
        <w:t>continuation</w:t>
      </w:r>
      <w:r>
        <w:rPr>
          <w:color w:val="231F20"/>
          <w:spacing w:val="-4"/>
        </w:rPr>
        <w:t xml:space="preserve"> </w:t>
      </w:r>
      <w:r>
        <w:rPr>
          <w:color w:val="231F20"/>
        </w:rPr>
        <w:t>or</w:t>
      </w:r>
      <w:r>
        <w:rPr>
          <w:color w:val="231F20"/>
          <w:spacing w:val="-8"/>
        </w:rPr>
        <w:t xml:space="preserve"> </w:t>
      </w:r>
      <w:r>
        <w:rPr>
          <w:color w:val="231F20"/>
        </w:rPr>
        <w:t>the</w:t>
      </w:r>
      <w:r>
        <w:rPr>
          <w:color w:val="231F20"/>
          <w:spacing w:val="-5"/>
        </w:rPr>
        <w:t xml:space="preserve"> </w:t>
      </w:r>
      <w:r>
        <w:rPr>
          <w:color w:val="231F20"/>
        </w:rPr>
        <w:t>stoppage</w:t>
      </w:r>
      <w:r>
        <w:rPr>
          <w:color w:val="231F20"/>
          <w:spacing w:val="-5"/>
        </w:rPr>
        <w:t xml:space="preserve"> </w:t>
      </w:r>
      <w:r>
        <w:rPr>
          <w:color w:val="231F20"/>
        </w:rPr>
        <w:t>of</w:t>
      </w:r>
      <w:r>
        <w:rPr>
          <w:color w:val="231F20"/>
          <w:spacing w:val="-4"/>
        </w:rPr>
        <w:t xml:space="preserve"> </w:t>
      </w:r>
      <w:r>
        <w:rPr>
          <w:color w:val="231F20"/>
        </w:rPr>
        <w:t>actions</w:t>
      </w:r>
      <w:r>
        <w:rPr>
          <w:color w:val="231F20"/>
          <w:spacing w:val="-4"/>
        </w:rPr>
        <w:t xml:space="preserve"> </w:t>
      </w:r>
      <w:r>
        <w:rPr>
          <w:color w:val="231F20"/>
        </w:rPr>
        <w:t>which</w:t>
      </w:r>
      <w:r>
        <w:rPr>
          <w:color w:val="231F20"/>
          <w:spacing w:val="-4"/>
        </w:rPr>
        <w:t xml:space="preserve"> </w:t>
      </w:r>
      <w:r>
        <w:rPr>
          <w:color w:val="231F20"/>
        </w:rPr>
        <w:t xml:space="preserve">are directly referent to the </w:t>
      </w:r>
      <w:r>
        <w:rPr>
          <w:rFonts w:ascii="TimesNewRomanPS-BoldItalicMT" w:hAnsi="TimesNewRomanPS-BoldItalicMT"/>
          <w:i/>
          <w:color w:val="231F20"/>
        </w:rPr>
        <w:t xml:space="preserve">rittik </w:t>
      </w:r>
      <w:r>
        <w:rPr>
          <w:color w:val="231F20"/>
        </w:rPr>
        <w:t xml:space="preserve">representatives or the Temple </w:t>
      </w:r>
      <w:r>
        <w:rPr>
          <w:color w:val="231F20"/>
          <w:spacing w:val="-2"/>
        </w:rPr>
        <w:t>Presidents.”</w:t>
      </w:r>
    </w:p>
    <w:p w14:paraId="509A93AD" w14:textId="77777777" w:rsidR="005C14B8" w:rsidRDefault="00000000">
      <w:pPr>
        <w:pStyle w:val="BodyText"/>
        <w:spacing w:line="249" w:lineRule="exact"/>
        <w:ind w:left="449"/>
      </w:pPr>
      <w:r>
        <w:rPr>
          <w:color w:val="231F20"/>
        </w:rPr>
        <w:t>(DOR,</w:t>
      </w:r>
      <w:r>
        <w:rPr>
          <w:color w:val="231F20"/>
          <w:spacing w:val="-1"/>
        </w:rPr>
        <w:t xml:space="preserve"> </w:t>
      </w:r>
      <w:r>
        <w:rPr>
          <w:color w:val="231F20"/>
        </w:rPr>
        <w:t xml:space="preserve">p. </w:t>
      </w:r>
      <w:r>
        <w:rPr>
          <w:color w:val="231F20"/>
          <w:spacing w:val="-5"/>
        </w:rPr>
        <w:t>32)</w:t>
      </w:r>
    </w:p>
    <w:p w14:paraId="55204271" w14:textId="77777777" w:rsidR="005C14B8" w:rsidRDefault="005C14B8">
      <w:pPr>
        <w:pStyle w:val="BodyText"/>
        <w:spacing w:before="2"/>
        <w:rPr>
          <w:sz w:val="30"/>
        </w:rPr>
      </w:pPr>
    </w:p>
    <w:p w14:paraId="51A1C6C9" w14:textId="77777777" w:rsidR="005C14B8" w:rsidRDefault="00000000">
      <w:pPr>
        <w:pStyle w:val="Heading2"/>
        <w:spacing w:line="285" w:lineRule="auto"/>
        <w:ind w:left="449"/>
      </w:pPr>
      <w:r>
        <w:rPr>
          <w:color w:val="231F20"/>
        </w:rPr>
        <w:t>“Correct!</w:t>
      </w:r>
      <w:r>
        <w:rPr>
          <w:color w:val="231F20"/>
          <w:spacing w:val="-4"/>
        </w:rPr>
        <w:t xml:space="preserve"> </w:t>
      </w:r>
      <w:r>
        <w:rPr>
          <w:color w:val="231F20"/>
        </w:rPr>
        <w:t>[…]</w:t>
      </w:r>
      <w:r>
        <w:rPr>
          <w:color w:val="231F20"/>
          <w:spacing w:val="-4"/>
        </w:rPr>
        <w:t xml:space="preserve"> </w:t>
      </w:r>
      <w:r>
        <w:rPr>
          <w:color w:val="231F20"/>
        </w:rPr>
        <w:t>No,</w:t>
      </w:r>
      <w:r>
        <w:rPr>
          <w:color w:val="231F20"/>
          <w:spacing w:val="-4"/>
        </w:rPr>
        <w:t xml:space="preserve"> </w:t>
      </w:r>
      <w:r>
        <w:rPr>
          <w:color w:val="231F20"/>
        </w:rPr>
        <w:t>the</w:t>
      </w:r>
      <w:r>
        <w:rPr>
          <w:color w:val="231F20"/>
          <w:spacing w:val="-4"/>
        </w:rPr>
        <w:t xml:space="preserve"> </w:t>
      </w:r>
      <w:r>
        <w:rPr>
          <w:color w:val="231F20"/>
        </w:rPr>
        <w:t>July</w:t>
      </w:r>
      <w:r>
        <w:rPr>
          <w:color w:val="231F20"/>
          <w:spacing w:val="-4"/>
        </w:rPr>
        <w:t xml:space="preserve"> </w:t>
      </w:r>
      <w:r>
        <w:rPr>
          <w:color w:val="231F20"/>
        </w:rPr>
        <w:t>9th</w:t>
      </w:r>
      <w:r>
        <w:rPr>
          <w:color w:val="231F20"/>
          <w:spacing w:val="-4"/>
        </w:rPr>
        <w:t xml:space="preserve"> </w:t>
      </w:r>
      <w:r>
        <w:rPr>
          <w:color w:val="231F20"/>
        </w:rPr>
        <w:t>Letter</w:t>
      </w:r>
      <w:r>
        <w:rPr>
          <w:color w:val="231F20"/>
          <w:spacing w:val="-7"/>
        </w:rPr>
        <w:t xml:space="preserve"> </w:t>
      </w:r>
      <w:r>
        <w:rPr>
          <w:color w:val="231F20"/>
        </w:rPr>
        <w:t>does</w:t>
      </w:r>
      <w:r>
        <w:rPr>
          <w:color w:val="231F20"/>
          <w:spacing w:val="-4"/>
        </w:rPr>
        <w:t xml:space="preserve"> </w:t>
      </w:r>
      <w:r>
        <w:rPr>
          <w:color w:val="231F20"/>
        </w:rPr>
        <w:t>not</w:t>
      </w:r>
      <w:r>
        <w:rPr>
          <w:color w:val="231F20"/>
          <w:spacing w:val="-4"/>
        </w:rPr>
        <w:t xml:space="preserve"> </w:t>
      </w:r>
      <w:r>
        <w:rPr>
          <w:color w:val="231F20"/>
        </w:rPr>
        <w:t>say</w:t>
      </w:r>
      <w:r>
        <w:rPr>
          <w:color w:val="231F20"/>
          <w:spacing w:val="-4"/>
        </w:rPr>
        <w:t xml:space="preserve"> </w:t>
      </w:r>
      <w:r>
        <w:rPr>
          <w:color w:val="231F20"/>
        </w:rPr>
        <w:t>that</w:t>
      </w:r>
      <w:r>
        <w:rPr>
          <w:color w:val="231F20"/>
          <w:spacing w:val="-4"/>
        </w:rPr>
        <w:t xml:space="preserve"> </w:t>
      </w:r>
      <w:r>
        <w:rPr>
          <w:color w:val="231F20"/>
        </w:rPr>
        <w:t>the</w:t>
      </w:r>
      <w:r>
        <w:rPr>
          <w:color w:val="231F20"/>
          <w:spacing w:val="-4"/>
        </w:rPr>
        <w:t xml:space="preserve"> </w:t>
      </w:r>
      <w:r>
        <w:rPr>
          <w:color w:val="231F20"/>
        </w:rPr>
        <w:t>system</w:t>
      </w:r>
      <w:r>
        <w:rPr>
          <w:color w:val="231F20"/>
          <w:spacing w:val="-4"/>
        </w:rPr>
        <w:t xml:space="preserve"> </w:t>
      </w:r>
      <w:r>
        <w:rPr>
          <w:color w:val="231F20"/>
        </w:rPr>
        <w:t>it describes should stop, nor does it say that it should continue after Prabhupada's departure.”</w:t>
      </w:r>
    </w:p>
    <w:p w14:paraId="4653EFC6" w14:textId="77777777" w:rsidR="005C14B8" w:rsidRDefault="00000000">
      <w:pPr>
        <w:pStyle w:val="BodyText"/>
        <w:spacing w:line="250" w:lineRule="exact"/>
        <w:ind w:left="450"/>
      </w:pPr>
      <w:r>
        <w:rPr>
          <w:color w:val="231F20"/>
        </w:rPr>
        <w:t>(DOR,</w:t>
      </w:r>
      <w:r>
        <w:rPr>
          <w:color w:val="231F20"/>
          <w:spacing w:val="-1"/>
        </w:rPr>
        <w:t xml:space="preserve"> </w:t>
      </w:r>
      <w:r>
        <w:rPr>
          <w:color w:val="231F20"/>
        </w:rPr>
        <w:t xml:space="preserve">p. </w:t>
      </w:r>
      <w:r>
        <w:rPr>
          <w:color w:val="231F20"/>
          <w:spacing w:val="-4"/>
        </w:rPr>
        <w:t>132)</w:t>
      </w:r>
    </w:p>
    <w:p w14:paraId="1D226835" w14:textId="77777777" w:rsidR="005C14B8" w:rsidRDefault="005C14B8">
      <w:pPr>
        <w:pStyle w:val="BodyText"/>
        <w:spacing w:before="2"/>
        <w:rPr>
          <w:sz w:val="30"/>
        </w:rPr>
      </w:pPr>
    </w:p>
    <w:p w14:paraId="4C047499" w14:textId="77777777" w:rsidR="005C14B8" w:rsidRDefault="00000000">
      <w:pPr>
        <w:pStyle w:val="BodyText"/>
        <w:spacing w:line="285" w:lineRule="auto"/>
        <w:ind w:left="120" w:right="157"/>
        <w:jc w:val="both"/>
      </w:pPr>
      <w:r>
        <w:rPr>
          <w:color w:val="231F20"/>
        </w:rPr>
        <w:t>Note, from i), DOR has already established that in the absence of an instruction being stopped, there is no requirement to state that the instruction should</w:t>
      </w:r>
      <w:r>
        <w:rPr>
          <w:color w:val="231F20"/>
          <w:spacing w:val="40"/>
        </w:rPr>
        <w:t xml:space="preserve"> </w:t>
      </w:r>
      <w:r>
        <w:rPr>
          <w:color w:val="231F20"/>
        </w:rPr>
        <w:t xml:space="preserve">continue after it has started, as its duration continues automatically until it is stopped: </w:t>
      </w:r>
      <w:r>
        <w:rPr>
          <w:b/>
          <w:color w:val="231F20"/>
        </w:rPr>
        <w:t>“between start and stop runs the duration”</w:t>
      </w:r>
      <w:r>
        <w:rPr>
          <w:color w:val="231F20"/>
        </w:rPr>
        <w:t>. Therefore, according to DOR, the points above about there being no statement for instructions in the July 9th</w:t>
      </w:r>
      <w:r>
        <w:rPr>
          <w:color w:val="231F20"/>
          <w:spacing w:val="20"/>
        </w:rPr>
        <w:t xml:space="preserve"> </w:t>
      </w:r>
      <w:r>
        <w:rPr>
          <w:color w:val="231F20"/>
        </w:rPr>
        <w:t>directive</w:t>
      </w:r>
      <w:r>
        <w:rPr>
          <w:color w:val="231F20"/>
          <w:spacing w:val="23"/>
        </w:rPr>
        <w:t xml:space="preserve"> </w:t>
      </w:r>
      <w:r>
        <w:rPr>
          <w:color w:val="231F20"/>
        </w:rPr>
        <w:t>to</w:t>
      </w:r>
      <w:r>
        <w:rPr>
          <w:color w:val="231F20"/>
          <w:spacing w:val="23"/>
        </w:rPr>
        <w:t xml:space="preserve"> </w:t>
      </w:r>
      <w:r>
        <w:rPr>
          <w:color w:val="231F20"/>
        </w:rPr>
        <w:t>continue</w:t>
      </w:r>
      <w:r>
        <w:rPr>
          <w:color w:val="231F20"/>
          <w:spacing w:val="22"/>
        </w:rPr>
        <w:t xml:space="preserve"> </w:t>
      </w:r>
      <w:r>
        <w:rPr>
          <w:color w:val="231F20"/>
        </w:rPr>
        <w:t>after</w:t>
      </w:r>
      <w:r>
        <w:rPr>
          <w:color w:val="231F20"/>
          <w:spacing w:val="23"/>
        </w:rPr>
        <w:t xml:space="preserve"> </w:t>
      </w:r>
      <w:r>
        <w:rPr>
          <w:color w:val="231F20"/>
        </w:rPr>
        <w:t>departure</w:t>
      </w:r>
      <w:r>
        <w:rPr>
          <w:color w:val="231F20"/>
          <w:spacing w:val="23"/>
        </w:rPr>
        <w:t xml:space="preserve"> </w:t>
      </w:r>
      <w:r>
        <w:rPr>
          <w:color w:val="231F20"/>
        </w:rPr>
        <w:t>are</w:t>
      </w:r>
      <w:r>
        <w:rPr>
          <w:color w:val="231F20"/>
          <w:spacing w:val="22"/>
        </w:rPr>
        <w:t xml:space="preserve"> </w:t>
      </w:r>
      <w:r>
        <w:rPr>
          <w:color w:val="231F20"/>
        </w:rPr>
        <w:t>irrelevant,</w:t>
      </w:r>
      <w:r>
        <w:rPr>
          <w:color w:val="231F20"/>
          <w:spacing w:val="23"/>
        </w:rPr>
        <w:t xml:space="preserve"> </w:t>
      </w:r>
      <w:r>
        <w:rPr>
          <w:color w:val="231F20"/>
        </w:rPr>
        <w:t>since</w:t>
      </w:r>
      <w:r>
        <w:rPr>
          <w:color w:val="231F20"/>
          <w:spacing w:val="23"/>
        </w:rPr>
        <w:t xml:space="preserve"> </w:t>
      </w:r>
      <w:r>
        <w:rPr>
          <w:color w:val="231F20"/>
        </w:rPr>
        <w:t>the</w:t>
      </w:r>
      <w:r>
        <w:rPr>
          <w:color w:val="231F20"/>
          <w:spacing w:val="22"/>
        </w:rPr>
        <w:t xml:space="preserve"> </w:t>
      </w:r>
      <w:r>
        <w:rPr>
          <w:color w:val="231F20"/>
        </w:rPr>
        <w:t>absence</w:t>
      </w:r>
      <w:r>
        <w:rPr>
          <w:color w:val="231F20"/>
          <w:spacing w:val="23"/>
        </w:rPr>
        <w:t xml:space="preserve"> </w:t>
      </w:r>
      <w:r>
        <w:rPr>
          <w:color w:val="231F20"/>
        </w:rPr>
        <w:t>of</w:t>
      </w:r>
      <w:r>
        <w:rPr>
          <w:color w:val="231F20"/>
          <w:spacing w:val="23"/>
        </w:rPr>
        <w:t xml:space="preserve"> </w:t>
      </w:r>
      <w:r>
        <w:rPr>
          <w:color w:val="231F20"/>
          <w:spacing w:val="-5"/>
        </w:rPr>
        <w:t>the</w:t>
      </w:r>
    </w:p>
    <w:p w14:paraId="61F9E606" w14:textId="77777777" w:rsidR="005C14B8" w:rsidRDefault="005C14B8">
      <w:pPr>
        <w:spacing w:line="285" w:lineRule="auto"/>
        <w:jc w:val="both"/>
        <w:sectPr w:rsidR="005C14B8">
          <w:pgSz w:w="8640" w:h="12960"/>
          <w:pgMar w:top="680" w:right="560" w:bottom="280" w:left="600" w:header="720" w:footer="720" w:gutter="0"/>
          <w:cols w:space="720"/>
        </w:sectPr>
      </w:pPr>
    </w:p>
    <w:p w14:paraId="4AFA6938" w14:textId="77777777" w:rsidR="005C14B8" w:rsidRDefault="00000000">
      <w:pPr>
        <w:tabs>
          <w:tab w:val="left" w:pos="7214"/>
        </w:tabs>
        <w:spacing w:before="13"/>
        <w:ind w:left="1597"/>
        <w:rPr>
          <w:rFonts w:ascii="Hoefler Text" w:hAnsi="Hoefler Text"/>
          <w:sz w:val="20"/>
        </w:rPr>
      </w:pPr>
      <w:r>
        <w:rPr>
          <w:rFonts w:ascii="Palatino" w:hAnsi="Palatino"/>
          <w:i/>
          <w:color w:val="231F20"/>
          <w:sz w:val="20"/>
        </w:rPr>
        <w:lastRenderedPageBreak/>
        <w:t>ISKCON’S</w:t>
      </w:r>
      <w:r>
        <w:rPr>
          <w:rFonts w:ascii="Palatino" w:hAnsi="Palatino"/>
          <w:i/>
          <w:color w:val="231F20"/>
          <w:spacing w:val="-4"/>
          <w:sz w:val="20"/>
        </w:rPr>
        <w:t xml:space="preserve"> </w:t>
      </w:r>
      <w:r>
        <w:rPr>
          <w:rFonts w:ascii="Palatino" w:hAnsi="Palatino"/>
          <w:i/>
          <w:color w:val="231F20"/>
          <w:sz w:val="20"/>
        </w:rPr>
        <w:t>ILLITERACY:</w:t>
      </w:r>
      <w:r>
        <w:rPr>
          <w:rFonts w:ascii="Palatino" w:hAnsi="Palatino"/>
          <w:i/>
          <w:color w:val="231F20"/>
          <w:spacing w:val="-4"/>
          <w:sz w:val="20"/>
        </w:rPr>
        <w:t xml:space="preserve"> </w:t>
      </w:r>
      <w:r>
        <w:rPr>
          <w:rFonts w:ascii="Palatino" w:hAnsi="Palatino"/>
          <w:i/>
          <w:color w:val="231F20"/>
          <w:sz w:val="20"/>
        </w:rPr>
        <w:t>A</w:t>
      </w:r>
      <w:r>
        <w:rPr>
          <w:rFonts w:ascii="Palatino" w:hAnsi="Palatino"/>
          <w:i/>
          <w:color w:val="231F20"/>
          <w:spacing w:val="-12"/>
          <w:sz w:val="20"/>
        </w:rPr>
        <w:t xml:space="preserve"> </w:t>
      </w:r>
      <w:r>
        <w:rPr>
          <w:rFonts w:ascii="Palatino" w:hAnsi="Palatino"/>
          <w:i/>
          <w:color w:val="231F20"/>
          <w:sz w:val="20"/>
        </w:rPr>
        <w:t>Stunning</w:t>
      </w:r>
      <w:r>
        <w:rPr>
          <w:rFonts w:ascii="Palatino" w:hAnsi="Palatino"/>
          <w:i/>
          <w:color w:val="231F20"/>
          <w:spacing w:val="-4"/>
          <w:sz w:val="20"/>
        </w:rPr>
        <w:t xml:space="preserve"> </w:t>
      </w:r>
      <w:r>
        <w:rPr>
          <w:rFonts w:ascii="Palatino" w:hAnsi="Palatino"/>
          <w:i/>
          <w:color w:val="231F20"/>
          <w:sz w:val="20"/>
        </w:rPr>
        <w:t>Case</w:t>
      </w:r>
      <w:r>
        <w:rPr>
          <w:rFonts w:ascii="Palatino" w:hAnsi="Palatino"/>
          <w:i/>
          <w:color w:val="231F20"/>
          <w:spacing w:val="-3"/>
          <w:sz w:val="20"/>
        </w:rPr>
        <w:t xml:space="preserve"> </w:t>
      </w:r>
      <w:r>
        <w:rPr>
          <w:rFonts w:ascii="Palatino" w:hAnsi="Palatino"/>
          <w:i/>
          <w:color w:val="231F20"/>
          <w:spacing w:val="-2"/>
          <w:sz w:val="20"/>
        </w:rPr>
        <w:t>Study</w:t>
      </w:r>
      <w:r>
        <w:rPr>
          <w:rFonts w:ascii="Palatino" w:hAnsi="Palatino"/>
          <w:i/>
          <w:color w:val="231F20"/>
          <w:sz w:val="20"/>
        </w:rPr>
        <w:tab/>
      </w:r>
      <w:r>
        <w:rPr>
          <w:rFonts w:ascii="Hoefler Text" w:hAnsi="Hoefler Text"/>
          <w:color w:val="231F20"/>
          <w:spacing w:val="-10"/>
          <w:sz w:val="20"/>
        </w:rPr>
        <w:t>9</w:t>
      </w:r>
    </w:p>
    <w:p w14:paraId="03A3588C" w14:textId="77777777" w:rsidR="005C14B8" w:rsidRDefault="005C14B8">
      <w:pPr>
        <w:pStyle w:val="BodyText"/>
        <w:spacing w:before="5"/>
        <w:rPr>
          <w:rFonts w:ascii="Hoefler Text"/>
        </w:rPr>
      </w:pPr>
    </w:p>
    <w:p w14:paraId="2C88A61D" w14:textId="77777777" w:rsidR="005C14B8" w:rsidRDefault="00000000">
      <w:pPr>
        <w:pStyle w:val="BodyText"/>
        <w:spacing w:line="285" w:lineRule="auto"/>
        <w:ind w:left="120" w:right="157"/>
        <w:jc w:val="both"/>
      </w:pPr>
      <w:r>
        <w:rPr>
          <w:color w:val="231F20"/>
        </w:rPr>
        <w:t>instructions being stopped on departure means they automatically continue past this point.</w:t>
      </w:r>
    </w:p>
    <w:p w14:paraId="1159634E" w14:textId="77777777" w:rsidR="005C14B8" w:rsidRDefault="00000000">
      <w:pPr>
        <w:pStyle w:val="BodyText"/>
        <w:spacing w:before="148" w:line="285" w:lineRule="auto"/>
        <w:ind w:left="119" w:right="157"/>
        <w:jc w:val="both"/>
      </w:pPr>
      <w:r>
        <w:rPr>
          <w:color w:val="231F20"/>
        </w:rPr>
        <w:t>Thus (i), (ii) and (iii) mean that the instructions in the July 9th directive run from July 9th 1977 onwards, until they are stopped.</w:t>
      </w:r>
    </w:p>
    <w:p w14:paraId="2D4366BA" w14:textId="77777777" w:rsidR="005C14B8" w:rsidRDefault="00000000">
      <w:pPr>
        <w:pStyle w:val="BodyText"/>
        <w:spacing w:before="148" w:line="285" w:lineRule="auto"/>
        <w:ind w:left="119" w:right="157"/>
        <w:jc w:val="both"/>
      </w:pPr>
      <w:r>
        <w:rPr>
          <w:color w:val="231F20"/>
        </w:rPr>
        <w:t>And (iv) states there is no termination instruction given for the representatives to stop acting on Srila Prabhupada’s departure. And since DOR states that once commenced, an instruction can then only be stopped in two ways:</w:t>
      </w:r>
    </w:p>
    <w:p w14:paraId="0DC8BAAD" w14:textId="77777777" w:rsidR="005C14B8" w:rsidRDefault="00000000">
      <w:pPr>
        <w:pStyle w:val="Heading2"/>
        <w:spacing w:before="147" w:line="285" w:lineRule="auto"/>
        <w:ind w:left="119" w:right="157"/>
        <w:jc w:val="both"/>
      </w:pPr>
      <w:r>
        <w:rPr>
          <w:color w:val="231F20"/>
        </w:rPr>
        <w:t>“It stops according to a stated termination instruction, or at a point when performance becomes impossible.”</w:t>
      </w:r>
    </w:p>
    <w:p w14:paraId="68AE2ECD" w14:textId="77777777" w:rsidR="005C14B8" w:rsidRDefault="00000000">
      <w:pPr>
        <w:pStyle w:val="BodyText"/>
        <w:spacing w:before="148" w:line="285" w:lineRule="auto"/>
        <w:ind w:left="119" w:right="157"/>
        <w:jc w:val="both"/>
      </w:pPr>
      <w:r>
        <w:rPr>
          <w:color w:val="231F20"/>
        </w:rPr>
        <w:t xml:space="preserve">...this then only leaves </w:t>
      </w:r>
      <w:r>
        <w:rPr>
          <w:b/>
          <w:color w:val="231F20"/>
        </w:rPr>
        <w:t xml:space="preserve">“performance becomes impossible” </w:t>
      </w:r>
      <w:r>
        <w:rPr>
          <w:color w:val="231F20"/>
        </w:rPr>
        <w:t>as the situation which, according to DOR, could lead to the representatives appointed in the July 9th</w:t>
      </w:r>
      <w:r>
        <w:rPr>
          <w:color w:val="231F20"/>
          <w:spacing w:val="-6"/>
        </w:rPr>
        <w:t xml:space="preserve"> </w:t>
      </w:r>
      <w:r>
        <w:rPr>
          <w:color w:val="231F20"/>
        </w:rPr>
        <w:t>directive</w:t>
      </w:r>
      <w:r>
        <w:rPr>
          <w:color w:val="231F20"/>
          <w:spacing w:val="-6"/>
        </w:rPr>
        <w:t xml:space="preserve"> </w:t>
      </w:r>
      <w:r>
        <w:rPr>
          <w:color w:val="231F20"/>
        </w:rPr>
        <w:t>ceasing</w:t>
      </w:r>
      <w:r>
        <w:rPr>
          <w:color w:val="231F20"/>
          <w:spacing w:val="-6"/>
        </w:rPr>
        <w:t xml:space="preserve"> </w:t>
      </w:r>
      <w:r>
        <w:rPr>
          <w:color w:val="231F20"/>
        </w:rPr>
        <w:t>to</w:t>
      </w:r>
      <w:r>
        <w:rPr>
          <w:color w:val="231F20"/>
          <w:spacing w:val="-6"/>
        </w:rPr>
        <w:t xml:space="preserve"> </w:t>
      </w:r>
      <w:r>
        <w:rPr>
          <w:color w:val="231F20"/>
        </w:rPr>
        <w:t>act</w:t>
      </w:r>
      <w:r>
        <w:rPr>
          <w:color w:val="231F20"/>
          <w:spacing w:val="-6"/>
        </w:rPr>
        <w:t xml:space="preserve"> </w:t>
      </w:r>
      <w:r>
        <w:rPr>
          <w:color w:val="231F20"/>
        </w:rPr>
        <w:t>on</w:t>
      </w:r>
      <w:r>
        <w:rPr>
          <w:color w:val="231F20"/>
          <w:spacing w:val="-6"/>
        </w:rPr>
        <w:t xml:space="preserve"> </w:t>
      </w:r>
      <w:r>
        <w:rPr>
          <w:color w:val="231F20"/>
        </w:rPr>
        <w:t>Srila</w:t>
      </w:r>
      <w:r>
        <w:rPr>
          <w:color w:val="231F20"/>
          <w:spacing w:val="-6"/>
        </w:rPr>
        <w:t xml:space="preserve"> </w:t>
      </w:r>
      <w:r>
        <w:rPr>
          <w:color w:val="231F20"/>
        </w:rPr>
        <w:t>Prabhupada’s</w:t>
      </w:r>
      <w:r>
        <w:rPr>
          <w:color w:val="231F20"/>
          <w:spacing w:val="-6"/>
        </w:rPr>
        <w:t xml:space="preserve"> </w:t>
      </w:r>
      <w:r>
        <w:rPr>
          <w:color w:val="231F20"/>
        </w:rPr>
        <w:t>departure.</w:t>
      </w:r>
      <w:r>
        <w:rPr>
          <w:color w:val="231F20"/>
          <w:spacing w:val="-6"/>
        </w:rPr>
        <w:t xml:space="preserve"> </w:t>
      </w:r>
      <w:r>
        <w:rPr>
          <w:color w:val="231F20"/>
        </w:rPr>
        <w:t>We</w:t>
      </w:r>
      <w:r>
        <w:rPr>
          <w:color w:val="231F20"/>
          <w:spacing w:val="-6"/>
        </w:rPr>
        <w:t xml:space="preserve"> </w:t>
      </w:r>
      <w:r>
        <w:rPr>
          <w:color w:val="231F20"/>
        </w:rPr>
        <w:t>examine</w:t>
      </w:r>
      <w:r>
        <w:rPr>
          <w:color w:val="231F20"/>
          <w:spacing w:val="-6"/>
        </w:rPr>
        <w:t xml:space="preserve"> </w:t>
      </w:r>
      <w:r>
        <w:rPr>
          <w:color w:val="231F20"/>
        </w:rPr>
        <w:t>whether or not this is the case in the next section.</w:t>
      </w:r>
    </w:p>
    <w:p w14:paraId="7D4651E6" w14:textId="77777777" w:rsidR="005C14B8" w:rsidRDefault="005C14B8">
      <w:pPr>
        <w:spacing w:line="285" w:lineRule="auto"/>
        <w:jc w:val="both"/>
        <w:sectPr w:rsidR="005C14B8">
          <w:pgSz w:w="8640" w:h="12960"/>
          <w:pgMar w:top="660" w:right="560" w:bottom="280" w:left="600" w:header="720" w:footer="720" w:gutter="0"/>
          <w:cols w:space="720"/>
        </w:sectPr>
      </w:pPr>
    </w:p>
    <w:p w14:paraId="0DC0E62F" w14:textId="77777777" w:rsidR="005C14B8" w:rsidRDefault="005C14B8">
      <w:pPr>
        <w:pStyle w:val="BodyText"/>
        <w:rPr>
          <w:sz w:val="20"/>
        </w:rPr>
      </w:pPr>
    </w:p>
    <w:p w14:paraId="3C4B55D7" w14:textId="77777777" w:rsidR="005C14B8" w:rsidRDefault="005C14B8">
      <w:pPr>
        <w:pStyle w:val="BodyText"/>
        <w:rPr>
          <w:sz w:val="20"/>
        </w:rPr>
      </w:pPr>
    </w:p>
    <w:p w14:paraId="3128FEDC" w14:textId="77777777" w:rsidR="005C14B8" w:rsidRDefault="005C14B8">
      <w:pPr>
        <w:pStyle w:val="BodyText"/>
        <w:rPr>
          <w:sz w:val="20"/>
        </w:rPr>
      </w:pPr>
    </w:p>
    <w:p w14:paraId="0CC60B07" w14:textId="77777777" w:rsidR="005C14B8" w:rsidRDefault="005C14B8">
      <w:pPr>
        <w:pStyle w:val="BodyText"/>
        <w:rPr>
          <w:sz w:val="20"/>
        </w:rPr>
      </w:pPr>
    </w:p>
    <w:p w14:paraId="24A1BB80" w14:textId="77777777" w:rsidR="005C14B8" w:rsidRDefault="005C14B8">
      <w:pPr>
        <w:pStyle w:val="BodyText"/>
        <w:rPr>
          <w:sz w:val="20"/>
        </w:rPr>
      </w:pPr>
    </w:p>
    <w:p w14:paraId="6BA2DA90" w14:textId="77777777" w:rsidR="005C14B8" w:rsidRDefault="005C14B8">
      <w:pPr>
        <w:pStyle w:val="BodyText"/>
        <w:rPr>
          <w:sz w:val="20"/>
        </w:rPr>
      </w:pPr>
    </w:p>
    <w:p w14:paraId="61A7C7F0" w14:textId="77777777" w:rsidR="005C14B8" w:rsidRDefault="005C14B8">
      <w:pPr>
        <w:pStyle w:val="BodyText"/>
        <w:rPr>
          <w:sz w:val="20"/>
        </w:rPr>
      </w:pPr>
    </w:p>
    <w:p w14:paraId="7CAE2550" w14:textId="77777777" w:rsidR="005C14B8" w:rsidRDefault="005C14B8">
      <w:pPr>
        <w:pStyle w:val="BodyText"/>
        <w:rPr>
          <w:sz w:val="20"/>
        </w:rPr>
      </w:pPr>
    </w:p>
    <w:p w14:paraId="3FDA7A2E" w14:textId="77777777" w:rsidR="005C14B8" w:rsidRDefault="005C14B8">
      <w:pPr>
        <w:pStyle w:val="BodyText"/>
        <w:spacing w:before="2"/>
        <w:rPr>
          <w:sz w:val="16"/>
        </w:rPr>
      </w:pPr>
    </w:p>
    <w:p w14:paraId="3B8E03F6" w14:textId="77777777" w:rsidR="005C14B8" w:rsidRDefault="00000000" w:rsidP="00353917">
      <w:pPr>
        <w:pStyle w:val="Heading1"/>
        <w:spacing w:line="276" w:lineRule="auto"/>
        <w:ind w:hanging="500"/>
      </w:pPr>
      <w:bookmarkStart w:id="4" w:name="_TOC_250007"/>
      <w:r>
        <w:rPr>
          <w:color w:val="231F20"/>
        </w:rPr>
        <w:t>SECTION</w:t>
      </w:r>
      <w:r>
        <w:rPr>
          <w:rFonts w:ascii="Times New Roman" w:hAnsi="Times New Roman"/>
          <w:b w:val="0"/>
          <w:color w:val="231F20"/>
          <w:spacing w:val="-9"/>
        </w:rPr>
        <w:t xml:space="preserve"> </w:t>
      </w:r>
      <w:r>
        <w:rPr>
          <w:color w:val="231F20"/>
        </w:rPr>
        <w:t>E:</w:t>
      </w:r>
      <w:r>
        <w:rPr>
          <w:rFonts w:ascii="Times New Roman" w:hAnsi="Times New Roman"/>
          <w:b w:val="0"/>
          <w:color w:val="231F20"/>
          <w:spacing w:val="-9"/>
        </w:rPr>
        <w:t xml:space="preserve"> </w:t>
      </w:r>
      <w:r>
        <w:rPr>
          <w:color w:val="231F20"/>
        </w:rPr>
        <w:t>BVKS</w:t>
      </w:r>
      <w:r>
        <w:rPr>
          <w:rFonts w:ascii="Times New Roman" w:hAnsi="Times New Roman"/>
          <w:b w:val="0"/>
          <w:color w:val="231F20"/>
          <w:spacing w:val="-10"/>
        </w:rPr>
        <w:t xml:space="preserve"> </w:t>
      </w:r>
      <w:r>
        <w:rPr>
          <w:color w:val="231F20"/>
        </w:rPr>
        <w:t>AGREES</w:t>
      </w:r>
      <w:r>
        <w:rPr>
          <w:rFonts w:ascii="Times New Roman" w:hAnsi="Times New Roman"/>
          <w:b w:val="0"/>
          <w:color w:val="231F20"/>
          <w:spacing w:val="-10"/>
        </w:rPr>
        <w:t xml:space="preserve"> </w:t>
      </w:r>
      <w:r>
        <w:rPr>
          <w:color w:val="231F20"/>
        </w:rPr>
        <w:t>TFO’S</w:t>
      </w:r>
      <w:r>
        <w:rPr>
          <w:rFonts w:ascii="Times New Roman" w:hAnsi="Times New Roman"/>
          <w:b w:val="0"/>
          <w:color w:val="231F20"/>
        </w:rPr>
        <w:t xml:space="preserve"> </w:t>
      </w:r>
      <w:r>
        <w:rPr>
          <w:color w:val="231F20"/>
        </w:rPr>
        <w:t>CHALLENGE</w:t>
      </w:r>
      <w:r>
        <w:rPr>
          <w:rFonts w:ascii="Times New Roman" w:hAnsi="Times New Roman"/>
          <w:b w:val="0"/>
          <w:color w:val="231F20"/>
        </w:rPr>
        <w:t xml:space="preserve"> </w:t>
      </w:r>
      <w:r>
        <w:rPr>
          <w:color w:val="231F20"/>
        </w:rPr>
        <w:t>CORRECT</w:t>
      </w:r>
      <w:r>
        <w:rPr>
          <w:rFonts w:ascii="Times New Roman" w:hAnsi="Times New Roman"/>
          <w:b w:val="0"/>
          <w:color w:val="231F20"/>
        </w:rPr>
        <w:t xml:space="preserve"> </w:t>
      </w:r>
      <w:r>
        <w:rPr>
          <w:color w:val="231F20"/>
        </w:rPr>
        <w:t>-</w:t>
      </w:r>
      <w:r>
        <w:rPr>
          <w:rFonts w:ascii="Times New Roman" w:hAnsi="Times New Roman"/>
          <w:b w:val="0"/>
          <w:color w:val="231F20"/>
        </w:rPr>
        <w:t xml:space="preserve"> </w:t>
      </w:r>
      <w:bookmarkEnd w:id="4"/>
      <w:r>
        <w:rPr>
          <w:color w:val="231F20"/>
        </w:rPr>
        <w:t>3</w:t>
      </w:r>
    </w:p>
    <w:p w14:paraId="523AD89F" w14:textId="77777777" w:rsidR="005C14B8" w:rsidRDefault="005C14B8">
      <w:pPr>
        <w:pStyle w:val="BodyText"/>
        <w:rPr>
          <w:rFonts w:ascii="Palatino"/>
          <w:b/>
          <w:sz w:val="32"/>
        </w:rPr>
      </w:pPr>
    </w:p>
    <w:p w14:paraId="369526F3" w14:textId="77777777" w:rsidR="005C14B8" w:rsidRDefault="005C14B8">
      <w:pPr>
        <w:pStyle w:val="BodyText"/>
        <w:rPr>
          <w:rFonts w:ascii="Palatino"/>
          <w:b/>
          <w:sz w:val="32"/>
        </w:rPr>
      </w:pPr>
    </w:p>
    <w:p w14:paraId="1304144B" w14:textId="77777777" w:rsidR="005C14B8" w:rsidRDefault="005C14B8">
      <w:pPr>
        <w:pStyle w:val="BodyText"/>
        <w:rPr>
          <w:rFonts w:ascii="Palatino"/>
          <w:b/>
          <w:sz w:val="26"/>
        </w:rPr>
      </w:pPr>
    </w:p>
    <w:p w14:paraId="1E8B36D2" w14:textId="77777777" w:rsidR="005C14B8" w:rsidRDefault="00000000">
      <w:pPr>
        <w:spacing w:line="285" w:lineRule="auto"/>
        <w:ind w:left="120" w:right="157"/>
        <w:jc w:val="both"/>
      </w:pPr>
      <w:r>
        <w:rPr>
          <w:color w:val="231F20"/>
        </w:rPr>
        <w:t xml:space="preserve">In order to determine if </w:t>
      </w:r>
      <w:r>
        <w:rPr>
          <w:b/>
          <w:color w:val="231F20"/>
        </w:rPr>
        <w:t xml:space="preserve">“performance becomes impossible” </w:t>
      </w:r>
      <w:r>
        <w:rPr>
          <w:color w:val="231F20"/>
        </w:rPr>
        <w:t xml:space="preserve">for the representatives on Srila Prabhupada’s departure, we first need to determine what DOR states the representatives are supposed to be </w:t>
      </w:r>
      <w:r>
        <w:rPr>
          <w:b/>
          <w:color w:val="231F20"/>
        </w:rPr>
        <w:t>“performing”</w:t>
      </w:r>
      <w:r>
        <w:rPr>
          <w:color w:val="231F20"/>
        </w:rPr>
        <w:t>. On p. 93,</w:t>
      </w:r>
      <w:r>
        <w:rPr>
          <w:color w:val="231F20"/>
          <w:spacing w:val="40"/>
        </w:rPr>
        <w:t xml:space="preserve"> </w:t>
      </w:r>
      <w:r>
        <w:rPr>
          <w:color w:val="231F20"/>
        </w:rPr>
        <w:t xml:space="preserve">while stating </w:t>
      </w:r>
      <w:r>
        <w:rPr>
          <w:b/>
          <w:color w:val="231F20"/>
        </w:rPr>
        <w:t>“exactly what the July 9th Letter instructs”</w:t>
      </w:r>
      <w:r>
        <w:rPr>
          <w:color w:val="231F20"/>
        </w:rPr>
        <w:t xml:space="preserve">, DOR states as the very first point, the action that the directive asks the representatives to be </w:t>
      </w:r>
      <w:r>
        <w:rPr>
          <w:color w:val="231F20"/>
          <w:spacing w:val="-2"/>
        </w:rPr>
        <w:t>“performing”:</w:t>
      </w:r>
    </w:p>
    <w:p w14:paraId="5DC2EB42" w14:textId="77777777" w:rsidR="005C14B8" w:rsidRDefault="005C14B8">
      <w:pPr>
        <w:pStyle w:val="BodyText"/>
        <w:spacing w:before="6"/>
        <w:rPr>
          <w:sz w:val="25"/>
        </w:rPr>
      </w:pPr>
    </w:p>
    <w:p w14:paraId="19C81C12" w14:textId="77777777" w:rsidR="005C14B8" w:rsidRDefault="00000000">
      <w:pPr>
        <w:pStyle w:val="Heading2"/>
        <w:spacing w:before="1" w:line="285" w:lineRule="auto"/>
        <w:ind w:left="449" w:right="356"/>
      </w:pPr>
      <w:r>
        <w:rPr>
          <w:color w:val="231F20"/>
        </w:rPr>
        <w:t>“1.</w:t>
      </w:r>
      <w:r>
        <w:rPr>
          <w:color w:val="231F20"/>
          <w:spacing w:val="-5"/>
        </w:rPr>
        <w:t xml:space="preserve"> </w:t>
      </w:r>
      <w:r>
        <w:rPr>
          <w:color w:val="231F20"/>
        </w:rPr>
        <w:t>the</w:t>
      </w:r>
      <w:r>
        <w:rPr>
          <w:color w:val="231F20"/>
          <w:spacing w:val="-6"/>
        </w:rPr>
        <w:t xml:space="preserve"> </w:t>
      </w:r>
      <w:r>
        <w:rPr>
          <w:color w:val="231F20"/>
        </w:rPr>
        <w:t>appointment</w:t>
      </w:r>
      <w:r>
        <w:rPr>
          <w:color w:val="231F20"/>
          <w:spacing w:val="-5"/>
        </w:rPr>
        <w:t xml:space="preserve"> </w:t>
      </w:r>
      <w:r>
        <w:rPr>
          <w:color w:val="231F20"/>
        </w:rPr>
        <w:t>of</w:t>
      </w:r>
      <w:r>
        <w:rPr>
          <w:color w:val="231F20"/>
          <w:spacing w:val="-5"/>
        </w:rPr>
        <w:t xml:space="preserve"> </w:t>
      </w:r>
      <w:r>
        <w:rPr>
          <w:color w:val="231F20"/>
        </w:rPr>
        <w:t>11</w:t>
      </w:r>
      <w:r>
        <w:rPr>
          <w:color w:val="231F20"/>
          <w:spacing w:val="-5"/>
        </w:rPr>
        <w:t xml:space="preserve"> </w:t>
      </w:r>
      <w:r>
        <w:rPr>
          <w:color w:val="231F20"/>
        </w:rPr>
        <w:t>senior</w:t>
      </w:r>
      <w:r>
        <w:rPr>
          <w:color w:val="231F20"/>
          <w:spacing w:val="-9"/>
        </w:rPr>
        <w:t xml:space="preserve"> </w:t>
      </w:r>
      <w:r>
        <w:rPr>
          <w:color w:val="231F20"/>
        </w:rPr>
        <w:t>disciples</w:t>
      </w:r>
      <w:r>
        <w:rPr>
          <w:color w:val="231F20"/>
          <w:spacing w:val="-5"/>
        </w:rPr>
        <w:t xml:space="preserve"> </w:t>
      </w:r>
      <w:r>
        <w:rPr>
          <w:color w:val="231F20"/>
        </w:rPr>
        <w:t>to</w:t>
      </w:r>
      <w:r>
        <w:rPr>
          <w:color w:val="231F20"/>
          <w:spacing w:val="-5"/>
        </w:rPr>
        <w:t xml:space="preserve"> </w:t>
      </w:r>
      <w:r>
        <w:rPr>
          <w:color w:val="231F20"/>
        </w:rPr>
        <w:t>act</w:t>
      </w:r>
      <w:r>
        <w:rPr>
          <w:color w:val="231F20"/>
          <w:spacing w:val="-5"/>
        </w:rPr>
        <w:t xml:space="preserve"> </w:t>
      </w:r>
      <w:r>
        <w:rPr>
          <w:color w:val="231F20"/>
        </w:rPr>
        <w:t>as</w:t>
      </w:r>
      <w:r>
        <w:rPr>
          <w:color w:val="231F20"/>
          <w:spacing w:val="-5"/>
        </w:rPr>
        <w:t xml:space="preserve"> </w:t>
      </w:r>
      <w:r>
        <w:rPr>
          <w:color w:val="231F20"/>
        </w:rPr>
        <w:t>"</w:t>
      </w:r>
      <w:r>
        <w:rPr>
          <w:rFonts w:ascii="TimesNewRomanPS-BoldItalicMT" w:hAnsi="TimesNewRomanPS-BoldItalicMT"/>
          <w:i/>
          <w:color w:val="231F20"/>
        </w:rPr>
        <w:t>rittik</w:t>
      </w:r>
      <w:r>
        <w:rPr>
          <w:color w:val="231F20"/>
        </w:rPr>
        <w:t>"</w:t>
      </w:r>
      <w:r>
        <w:rPr>
          <w:color w:val="231F20"/>
          <w:spacing w:val="-5"/>
        </w:rPr>
        <w:t xml:space="preserve"> </w:t>
      </w:r>
      <w:r>
        <w:rPr>
          <w:color w:val="231F20"/>
        </w:rPr>
        <w:t>-</w:t>
      </w:r>
      <w:r>
        <w:rPr>
          <w:color w:val="231F20"/>
          <w:spacing w:val="-5"/>
        </w:rPr>
        <w:t xml:space="preserve"> </w:t>
      </w:r>
      <w:r>
        <w:rPr>
          <w:color w:val="231F20"/>
        </w:rPr>
        <w:t xml:space="preserve">represen- tative of </w:t>
      </w:r>
      <w:r>
        <w:rPr>
          <w:color w:val="231F20"/>
          <w:u w:val="single" w:color="231F20"/>
        </w:rPr>
        <w:t>the</w:t>
      </w:r>
      <w:r>
        <w:rPr>
          <w:color w:val="231F20"/>
        </w:rPr>
        <w:t xml:space="preserve"> </w:t>
      </w:r>
      <w:r>
        <w:rPr>
          <w:rFonts w:ascii="TimesNewRomanPS-BoldItalicMT" w:hAnsi="TimesNewRomanPS-BoldItalicMT"/>
          <w:i/>
          <w:color w:val="231F20"/>
        </w:rPr>
        <w:t>acarya</w:t>
      </w:r>
      <w:r>
        <w:rPr>
          <w:color w:val="231F20"/>
        </w:rPr>
        <w:t xml:space="preserve">, for the purpose of performing first and second </w:t>
      </w:r>
      <w:r>
        <w:rPr>
          <w:color w:val="231F20"/>
          <w:spacing w:val="-2"/>
        </w:rPr>
        <w:t>initiation;”</w:t>
      </w:r>
    </w:p>
    <w:p w14:paraId="2CE990E4" w14:textId="77777777" w:rsidR="005C14B8" w:rsidRDefault="00000000">
      <w:pPr>
        <w:pStyle w:val="BodyText"/>
        <w:spacing w:line="250" w:lineRule="exact"/>
        <w:ind w:left="449"/>
      </w:pPr>
      <w:r>
        <w:rPr>
          <w:color w:val="231F20"/>
        </w:rPr>
        <w:t>(DOR,</w:t>
      </w:r>
      <w:r>
        <w:rPr>
          <w:color w:val="231F20"/>
          <w:spacing w:val="-1"/>
        </w:rPr>
        <w:t xml:space="preserve"> </w:t>
      </w:r>
      <w:r>
        <w:rPr>
          <w:color w:val="231F20"/>
        </w:rPr>
        <w:t>p.</w:t>
      </w:r>
      <w:r>
        <w:rPr>
          <w:color w:val="231F20"/>
          <w:spacing w:val="-1"/>
        </w:rPr>
        <w:t xml:space="preserve"> </w:t>
      </w:r>
      <w:r>
        <w:rPr>
          <w:color w:val="231F20"/>
        </w:rPr>
        <w:t>93, emphasis</w:t>
      </w:r>
      <w:r>
        <w:rPr>
          <w:color w:val="231F20"/>
          <w:spacing w:val="-1"/>
        </w:rPr>
        <w:t xml:space="preserve"> </w:t>
      </w:r>
      <w:r>
        <w:rPr>
          <w:color w:val="231F20"/>
        </w:rPr>
        <w:t>in</w:t>
      </w:r>
      <w:r>
        <w:rPr>
          <w:color w:val="231F20"/>
          <w:spacing w:val="-1"/>
        </w:rPr>
        <w:t xml:space="preserve"> </w:t>
      </w:r>
      <w:r>
        <w:rPr>
          <w:color w:val="231F20"/>
          <w:spacing w:val="-2"/>
        </w:rPr>
        <w:t>original)</w:t>
      </w:r>
    </w:p>
    <w:p w14:paraId="17685711" w14:textId="77777777" w:rsidR="005C14B8" w:rsidRDefault="005C14B8">
      <w:pPr>
        <w:pStyle w:val="BodyText"/>
        <w:spacing w:before="1"/>
        <w:rPr>
          <w:sz w:val="30"/>
        </w:rPr>
      </w:pPr>
    </w:p>
    <w:p w14:paraId="18E0F1A8" w14:textId="77777777" w:rsidR="005C14B8" w:rsidRDefault="00000000">
      <w:pPr>
        <w:spacing w:before="1" w:line="285" w:lineRule="auto"/>
        <w:ind w:left="120" w:right="159"/>
        <w:jc w:val="both"/>
      </w:pPr>
      <w:r>
        <w:rPr>
          <w:color w:val="231F20"/>
        </w:rPr>
        <w:t xml:space="preserve">DOR states that the directive instructs that the representatives were to be </w:t>
      </w:r>
      <w:r>
        <w:rPr>
          <w:b/>
          <w:color w:val="231F20"/>
        </w:rPr>
        <w:t>“per- forming first and second initiation”</w:t>
      </w:r>
      <w:r>
        <w:rPr>
          <w:color w:val="231F20"/>
        </w:rPr>
        <w:t xml:space="preserve">, and that this is their very </w:t>
      </w:r>
      <w:r>
        <w:rPr>
          <w:b/>
          <w:color w:val="231F20"/>
        </w:rPr>
        <w:t>“purpose”</w:t>
      </w:r>
      <w:r>
        <w:rPr>
          <w:color w:val="231F20"/>
        </w:rPr>
        <w:t>.</w:t>
      </w:r>
      <w:r>
        <w:rPr>
          <w:color w:val="231F20"/>
          <w:spacing w:val="40"/>
        </w:rPr>
        <w:t xml:space="preserve"> </w:t>
      </w:r>
      <w:r>
        <w:rPr>
          <w:color w:val="231F20"/>
        </w:rPr>
        <w:t>DOR then goes on to state how this first and second initiation is performed:</w:t>
      </w:r>
    </w:p>
    <w:p w14:paraId="08A382A4" w14:textId="77777777" w:rsidR="005C14B8" w:rsidRDefault="005C14B8">
      <w:pPr>
        <w:pStyle w:val="BodyText"/>
        <w:spacing w:before="9"/>
        <w:rPr>
          <w:sz w:val="25"/>
        </w:rPr>
      </w:pPr>
    </w:p>
    <w:p w14:paraId="03D7816F" w14:textId="77777777" w:rsidR="005C14B8" w:rsidRDefault="00000000">
      <w:pPr>
        <w:pStyle w:val="Heading2"/>
        <w:spacing w:line="285" w:lineRule="auto"/>
        <w:ind w:right="356" w:hanging="1"/>
      </w:pPr>
      <w:r>
        <w:rPr>
          <w:color w:val="231F20"/>
        </w:rPr>
        <w:t>“2.</w:t>
      </w:r>
      <w:r>
        <w:rPr>
          <w:color w:val="231F20"/>
          <w:spacing w:val="-10"/>
        </w:rPr>
        <w:t xml:space="preserve"> </w:t>
      </w:r>
      <w:r>
        <w:rPr>
          <w:color w:val="231F20"/>
        </w:rPr>
        <w:t>that</w:t>
      </w:r>
      <w:r>
        <w:rPr>
          <w:color w:val="231F20"/>
          <w:spacing w:val="-10"/>
        </w:rPr>
        <w:t xml:space="preserve"> </w:t>
      </w:r>
      <w:r>
        <w:rPr>
          <w:color w:val="231F20"/>
        </w:rPr>
        <w:t>Temple</w:t>
      </w:r>
      <w:r>
        <w:rPr>
          <w:color w:val="231F20"/>
          <w:spacing w:val="-10"/>
        </w:rPr>
        <w:t xml:space="preserve"> </w:t>
      </w:r>
      <w:r>
        <w:rPr>
          <w:color w:val="231F20"/>
        </w:rPr>
        <w:t>Presidents</w:t>
      </w:r>
      <w:r>
        <w:rPr>
          <w:color w:val="231F20"/>
          <w:spacing w:val="-10"/>
        </w:rPr>
        <w:t xml:space="preserve"> </w:t>
      </w:r>
      <w:r>
        <w:rPr>
          <w:color w:val="231F20"/>
          <w:u w:val="single" w:color="231F20"/>
        </w:rPr>
        <w:t>ma</w:t>
      </w:r>
      <w:r>
        <w:rPr>
          <w:color w:val="231F20"/>
        </w:rPr>
        <w:t>y</w:t>
      </w:r>
      <w:r>
        <w:rPr>
          <w:color w:val="231F20"/>
          <w:spacing w:val="-10"/>
        </w:rPr>
        <w:t xml:space="preserve"> </w:t>
      </w:r>
      <w:r>
        <w:rPr>
          <w:color w:val="231F20"/>
        </w:rPr>
        <w:t>henceforward</w:t>
      </w:r>
      <w:r>
        <w:rPr>
          <w:color w:val="231F20"/>
          <w:spacing w:val="-10"/>
        </w:rPr>
        <w:t xml:space="preserve"> </w:t>
      </w:r>
      <w:r>
        <w:rPr>
          <w:color w:val="231F20"/>
        </w:rPr>
        <w:t>send</w:t>
      </w:r>
      <w:r>
        <w:rPr>
          <w:color w:val="231F20"/>
          <w:spacing w:val="-10"/>
        </w:rPr>
        <w:t xml:space="preserve"> </w:t>
      </w:r>
      <w:r>
        <w:rPr>
          <w:color w:val="231F20"/>
        </w:rPr>
        <w:t>recommendations for first and second initiation to whichever of the eleven representa- tives are nearest their temple;</w:t>
      </w:r>
    </w:p>
    <w:p w14:paraId="7D8D271C" w14:textId="77777777" w:rsidR="005C14B8" w:rsidRDefault="00000000">
      <w:pPr>
        <w:spacing w:line="250" w:lineRule="exact"/>
        <w:ind w:left="450"/>
        <w:rPr>
          <w:b/>
        </w:rPr>
      </w:pPr>
      <w:r>
        <w:rPr>
          <w:b/>
          <w:color w:val="231F20"/>
        </w:rPr>
        <w:t>3.</w:t>
      </w:r>
      <w:r>
        <w:rPr>
          <w:b/>
          <w:color w:val="231F20"/>
          <w:spacing w:val="-2"/>
        </w:rPr>
        <w:t xml:space="preserve"> </w:t>
      </w:r>
      <w:r>
        <w:rPr>
          <w:b/>
          <w:color w:val="231F20"/>
        </w:rPr>
        <w:t>after</w:t>
      </w:r>
      <w:r>
        <w:rPr>
          <w:b/>
          <w:color w:val="231F20"/>
          <w:spacing w:val="-5"/>
        </w:rPr>
        <w:t xml:space="preserve"> </w:t>
      </w:r>
      <w:r>
        <w:rPr>
          <w:b/>
          <w:color w:val="231F20"/>
        </w:rPr>
        <w:t>considering</w:t>
      </w:r>
      <w:r>
        <w:rPr>
          <w:b/>
          <w:color w:val="231F20"/>
          <w:spacing w:val="-1"/>
        </w:rPr>
        <w:t xml:space="preserve"> </w:t>
      </w:r>
      <w:r>
        <w:rPr>
          <w:b/>
          <w:color w:val="231F20"/>
        </w:rPr>
        <w:t>a</w:t>
      </w:r>
      <w:r>
        <w:rPr>
          <w:b/>
          <w:color w:val="231F20"/>
          <w:spacing w:val="-1"/>
        </w:rPr>
        <w:t xml:space="preserve"> </w:t>
      </w:r>
      <w:r>
        <w:rPr>
          <w:b/>
          <w:color w:val="231F20"/>
          <w:spacing w:val="-2"/>
        </w:rPr>
        <w:t>recommendation,</w:t>
      </w:r>
    </w:p>
    <w:p w14:paraId="2B224852" w14:textId="77777777" w:rsidR="005C14B8" w:rsidRDefault="005C14B8">
      <w:pPr>
        <w:spacing w:line="250" w:lineRule="exact"/>
        <w:sectPr w:rsidR="005C14B8">
          <w:pgSz w:w="8640" w:h="12960"/>
          <w:pgMar w:top="1480" w:right="560" w:bottom="280" w:left="600" w:header="720" w:footer="720" w:gutter="0"/>
          <w:cols w:space="720"/>
        </w:sectPr>
      </w:pPr>
    </w:p>
    <w:p w14:paraId="5D3D4209" w14:textId="77777777" w:rsidR="005C14B8" w:rsidRDefault="00000000">
      <w:pPr>
        <w:tabs>
          <w:tab w:val="right" w:pos="7319"/>
        </w:tabs>
        <w:spacing w:before="13"/>
        <w:ind w:left="1597"/>
        <w:rPr>
          <w:rFonts w:ascii="Hoefler Text" w:hAnsi="Hoefler Text"/>
          <w:sz w:val="20"/>
        </w:rPr>
      </w:pPr>
      <w:r>
        <w:rPr>
          <w:rFonts w:ascii="Palatino" w:hAnsi="Palatino"/>
          <w:i/>
          <w:color w:val="231F20"/>
          <w:sz w:val="20"/>
        </w:rPr>
        <w:lastRenderedPageBreak/>
        <w:t>ISKCON’S</w:t>
      </w:r>
      <w:r>
        <w:rPr>
          <w:rFonts w:ascii="Palatino" w:hAnsi="Palatino"/>
          <w:i/>
          <w:color w:val="231F20"/>
          <w:spacing w:val="-4"/>
          <w:sz w:val="20"/>
        </w:rPr>
        <w:t xml:space="preserve"> </w:t>
      </w:r>
      <w:r>
        <w:rPr>
          <w:rFonts w:ascii="Palatino" w:hAnsi="Palatino"/>
          <w:i/>
          <w:color w:val="231F20"/>
          <w:sz w:val="20"/>
        </w:rPr>
        <w:t>ILLITERACY:</w:t>
      </w:r>
      <w:r>
        <w:rPr>
          <w:rFonts w:ascii="Palatino" w:hAnsi="Palatino"/>
          <w:i/>
          <w:color w:val="231F20"/>
          <w:spacing w:val="-4"/>
          <w:sz w:val="20"/>
        </w:rPr>
        <w:t xml:space="preserve"> </w:t>
      </w:r>
      <w:r>
        <w:rPr>
          <w:rFonts w:ascii="Palatino" w:hAnsi="Palatino"/>
          <w:i/>
          <w:color w:val="231F20"/>
          <w:sz w:val="20"/>
        </w:rPr>
        <w:t>A</w:t>
      </w:r>
      <w:r>
        <w:rPr>
          <w:rFonts w:ascii="Palatino" w:hAnsi="Palatino"/>
          <w:i/>
          <w:color w:val="231F20"/>
          <w:spacing w:val="-12"/>
          <w:sz w:val="20"/>
        </w:rPr>
        <w:t xml:space="preserve"> </w:t>
      </w:r>
      <w:r>
        <w:rPr>
          <w:rFonts w:ascii="Palatino" w:hAnsi="Palatino"/>
          <w:i/>
          <w:color w:val="231F20"/>
          <w:sz w:val="20"/>
        </w:rPr>
        <w:t>Stunning</w:t>
      </w:r>
      <w:r>
        <w:rPr>
          <w:rFonts w:ascii="Palatino" w:hAnsi="Palatino"/>
          <w:i/>
          <w:color w:val="231F20"/>
          <w:spacing w:val="-4"/>
          <w:sz w:val="20"/>
        </w:rPr>
        <w:t xml:space="preserve"> </w:t>
      </w:r>
      <w:r>
        <w:rPr>
          <w:rFonts w:ascii="Palatino" w:hAnsi="Palatino"/>
          <w:i/>
          <w:color w:val="231F20"/>
          <w:sz w:val="20"/>
        </w:rPr>
        <w:t>Case</w:t>
      </w:r>
      <w:r>
        <w:rPr>
          <w:rFonts w:ascii="Palatino" w:hAnsi="Palatino"/>
          <w:i/>
          <w:color w:val="231F20"/>
          <w:spacing w:val="-3"/>
          <w:sz w:val="20"/>
        </w:rPr>
        <w:t xml:space="preserve"> </w:t>
      </w:r>
      <w:r>
        <w:rPr>
          <w:rFonts w:ascii="Palatino" w:hAnsi="Palatino"/>
          <w:i/>
          <w:color w:val="231F20"/>
          <w:spacing w:val="-2"/>
          <w:sz w:val="20"/>
        </w:rPr>
        <w:t>Study</w:t>
      </w:r>
      <w:r>
        <w:rPr>
          <w:rFonts w:ascii="Palatino" w:hAnsi="Palatino"/>
          <w:i/>
          <w:color w:val="231F20"/>
          <w:sz w:val="20"/>
        </w:rPr>
        <w:tab/>
      </w:r>
      <w:r>
        <w:rPr>
          <w:rFonts w:ascii="Hoefler Text" w:hAnsi="Hoefler Text"/>
          <w:color w:val="231F20"/>
          <w:spacing w:val="-5"/>
          <w:sz w:val="20"/>
        </w:rPr>
        <w:t>11</w:t>
      </w:r>
    </w:p>
    <w:p w14:paraId="121B41B8" w14:textId="77777777" w:rsidR="005C14B8" w:rsidRDefault="005C14B8">
      <w:pPr>
        <w:pStyle w:val="BodyText"/>
        <w:spacing w:before="5"/>
        <w:rPr>
          <w:rFonts w:ascii="Hoefler Text"/>
        </w:rPr>
      </w:pPr>
    </w:p>
    <w:p w14:paraId="3AB4D948" w14:textId="77777777" w:rsidR="005C14B8" w:rsidRDefault="00000000">
      <w:pPr>
        <w:spacing w:line="285" w:lineRule="auto"/>
        <w:ind w:left="450" w:right="554"/>
      </w:pPr>
      <w:r>
        <w:rPr>
          <w:b/>
          <w:color w:val="231F20"/>
        </w:rPr>
        <w:t xml:space="preserve">the </w:t>
      </w:r>
      <w:r>
        <w:rPr>
          <w:rFonts w:ascii="TimesNewRomanPS-BoldItalicMT" w:hAnsi="TimesNewRomanPS-BoldItalicMT"/>
          <w:b/>
          <w:i/>
          <w:color w:val="231F20"/>
        </w:rPr>
        <w:t xml:space="preserve">rittik </w:t>
      </w:r>
      <w:r>
        <w:rPr>
          <w:b/>
          <w:color w:val="231F20"/>
        </w:rPr>
        <w:t xml:space="preserve">representative </w:t>
      </w:r>
      <w:r>
        <w:rPr>
          <w:b/>
          <w:color w:val="231F20"/>
          <w:u w:val="single" w:color="231F20"/>
        </w:rPr>
        <w:t>ma</w:t>
      </w:r>
      <w:r>
        <w:rPr>
          <w:b/>
          <w:color w:val="231F20"/>
        </w:rPr>
        <w:t>y accept the devotee as an initiated disciple</w:t>
      </w:r>
      <w:r>
        <w:rPr>
          <w:b/>
          <w:color w:val="231F20"/>
          <w:spacing w:val="-5"/>
        </w:rPr>
        <w:t xml:space="preserve"> </w:t>
      </w:r>
      <w:r>
        <w:rPr>
          <w:b/>
          <w:color w:val="231F20"/>
        </w:rPr>
        <w:t>of</w:t>
      </w:r>
      <w:r>
        <w:rPr>
          <w:b/>
          <w:color w:val="231F20"/>
          <w:spacing w:val="-4"/>
        </w:rPr>
        <w:t xml:space="preserve"> </w:t>
      </w:r>
      <w:r>
        <w:rPr>
          <w:b/>
          <w:color w:val="231F20"/>
        </w:rPr>
        <w:t>Srila</w:t>
      </w:r>
      <w:r>
        <w:rPr>
          <w:b/>
          <w:color w:val="231F20"/>
          <w:spacing w:val="-4"/>
        </w:rPr>
        <w:t xml:space="preserve"> </w:t>
      </w:r>
      <w:r>
        <w:rPr>
          <w:b/>
          <w:color w:val="231F20"/>
        </w:rPr>
        <w:t>Prabhupada</w:t>
      </w:r>
      <w:r>
        <w:rPr>
          <w:b/>
          <w:color w:val="231F20"/>
          <w:spacing w:val="-4"/>
        </w:rPr>
        <w:t xml:space="preserve"> </w:t>
      </w:r>
      <w:r>
        <w:rPr>
          <w:b/>
          <w:color w:val="231F20"/>
        </w:rPr>
        <w:t>by</w:t>
      </w:r>
      <w:r>
        <w:rPr>
          <w:b/>
          <w:color w:val="231F20"/>
          <w:spacing w:val="-4"/>
        </w:rPr>
        <w:t xml:space="preserve"> </w:t>
      </w:r>
      <w:r>
        <w:rPr>
          <w:b/>
          <w:color w:val="231F20"/>
        </w:rPr>
        <w:t>giving</w:t>
      </w:r>
      <w:r>
        <w:rPr>
          <w:b/>
          <w:color w:val="231F20"/>
          <w:spacing w:val="-4"/>
        </w:rPr>
        <w:t xml:space="preserve"> </w:t>
      </w:r>
      <w:r>
        <w:rPr>
          <w:b/>
          <w:color w:val="231F20"/>
        </w:rPr>
        <w:t>a</w:t>
      </w:r>
      <w:r>
        <w:rPr>
          <w:b/>
          <w:color w:val="231F20"/>
          <w:spacing w:val="-4"/>
        </w:rPr>
        <w:t xml:space="preserve"> </w:t>
      </w:r>
      <w:r>
        <w:rPr>
          <w:b/>
          <w:color w:val="231F20"/>
        </w:rPr>
        <w:t>spiritual</w:t>
      </w:r>
      <w:r>
        <w:rPr>
          <w:b/>
          <w:color w:val="231F20"/>
          <w:spacing w:val="-4"/>
        </w:rPr>
        <w:t xml:space="preserve"> </w:t>
      </w:r>
      <w:r>
        <w:rPr>
          <w:b/>
          <w:color w:val="231F20"/>
        </w:rPr>
        <w:t>name</w:t>
      </w:r>
      <w:r>
        <w:rPr>
          <w:b/>
          <w:color w:val="231F20"/>
          <w:spacing w:val="-5"/>
        </w:rPr>
        <w:t xml:space="preserve"> </w:t>
      </w:r>
      <w:r>
        <w:rPr>
          <w:b/>
          <w:color w:val="231F20"/>
        </w:rPr>
        <w:t>or</w:t>
      </w:r>
      <w:r>
        <w:rPr>
          <w:b/>
          <w:color w:val="231F20"/>
          <w:spacing w:val="-5"/>
        </w:rPr>
        <w:t xml:space="preserve"> </w:t>
      </w:r>
      <w:r>
        <w:rPr>
          <w:rFonts w:ascii="TimesNewRomanPS-BoldItalicMT" w:hAnsi="TimesNewRomanPS-BoldItalicMT"/>
          <w:b/>
          <w:i/>
          <w:color w:val="231F20"/>
        </w:rPr>
        <w:t>gayatri</w:t>
      </w:r>
      <w:r>
        <w:rPr>
          <w:b/>
          <w:color w:val="231F20"/>
        </w:rPr>
        <w:t xml:space="preserve">” </w:t>
      </w:r>
      <w:r>
        <w:rPr>
          <w:color w:val="231F20"/>
        </w:rPr>
        <w:t>(DOR, p. 93, emphasis in original)</w:t>
      </w:r>
    </w:p>
    <w:p w14:paraId="470063CA" w14:textId="77777777" w:rsidR="005C14B8" w:rsidRDefault="005C14B8">
      <w:pPr>
        <w:pStyle w:val="BodyText"/>
        <w:spacing w:before="9"/>
        <w:rPr>
          <w:sz w:val="25"/>
        </w:rPr>
      </w:pPr>
    </w:p>
    <w:p w14:paraId="750124E8" w14:textId="77777777" w:rsidR="005C14B8" w:rsidRDefault="00000000">
      <w:pPr>
        <w:pStyle w:val="BodyText"/>
        <w:spacing w:before="1" w:line="285" w:lineRule="auto"/>
        <w:ind w:left="120" w:right="157"/>
        <w:jc w:val="both"/>
      </w:pPr>
      <w:r>
        <w:rPr>
          <w:color w:val="231F20"/>
        </w:rPr>
        <w:t>DOR</w:t>
      </w:r>
      <w:r>
        <w:rPr>
          <w:color w:val="231F20"/>
          <w:spacing w:val="-1"/>
        </w:rPr>
        <w:t xml:space="preserve"> </w:t>
      </w:r>
      <w:r>
        <w:rPr>
          <w:color w:val="231F20"/>
        </w:rPr>
        <w:t>then</w:t>
      </w:r>
      <w:r>
        <w:rPr>
          <w:color w:val="231F20"/>
          <w:spacing w:val="-1"/>
        </w:rPr>
        <w:t xml:space="preserve"> </w:t>
      </w:r>
      <w:r>
        <w:rPr>
          <w:color w:val="231F20"/>
        </w:rPr>
        <w:t>states,</w:t>
      </w:r>
      <w:r>
        <w:rPr>
          <w:color w:val="231F20"/>
          <w:spacing w:val="-1"/>
        </w:rPr>
        <w:t xml:space="preserve"> </w:t>
      </w:r>
      <w:r>
        <w:rPr>
          <w:color w:val="231F20"/>
        </w:rPr>
        <w:t>that</w:t>
      </w:r>
      <w:r>
        <w:rPr>
          <w:color w:val="231F20"/>
          <w:spacing w:val="-1"/>
        </w:rPr>
        <w:t xml:space="preserve"> </w:t>
      </w:r>
      <w:r>
        <w:rPr>
          <w:color w:val="231F20"/>
        </w:rPr>
        <w:t>after</w:t>
      </w:r>
      <w:r>
        <w:rPr>
          <w:color w:val="231F20"/>
          <w:spacing w:val="-1"/>
        </w:rPr>
        <w:t xml:space="preserve"> </w:t>
      </w:r>
      <w:r>
        <w:rPr>
          <w:color w:val="231F20"/>
        </w:rPr>
        <w:t>the</w:t>
      </w:r>
      <w:r>
        <w:rPr>
          <w:color w:val="231F20"/>
          <w:spacing w:val="-1"/>
        </w:rPr>
        <w:t xml:space="preserve"> </w:t>
      </w:r>
      <w:r>
        <w:rPr>
          <w:color w:val="231F20"/>
        </w:rPr>
        <w:t>2</w:t>
      </w:r>
      <w:r>
        <w:rPr>
          <w:color w:val="231F20"/>
          <w:spacing w:val="-1"/>
        </w:rPr>
        <w:t xml:space="preserve"> </w:t>
      </w:r>
      <w:r>
        <w:rPr>
          <w:color w:val="231F20"/>
        </w:rPr>
        <w:t>steps</w:t>
      </w:r>
      <w:r>
        <w:rPr>
          <w:color w:val="231F20"/>
          <w:spacing w:val="-1"/>
        </w:rPr>
        <w:t xml:space="preserve"> </w:t>
      </w:r>
      <w:r>
        <w:rPr>
          <w:color w:val="231F20"/>
        </w:rPr>
        <w:t>above,</w:t>
      </w:r>
      <w:r>
        <w:rPr>
          <w:color w:val="231F20"/>
          <w:spacing w:val="-1"/>
        </w:rPr>
        <w:t xml:space="preserve"> </w:t>
      </w:r>
      <w:r>
        <w:rPr>
          <w:color w:val="231F20"/>
        </w:rPr>
        <w:t>this</w:t>
      </w:r>
      <w:r>
        <w:rPr>
          <w:color w:val="231F20"/>
          <w:spacing w:val="-1"/>
        </w:rPr>
        <w:t xml:space="preserve"> </w:t>
      </w:r>
      <w:r>
        <w:rPr>
          <w:color w:val="231F20"/>
        </w:rPr>
        <w:t>“performing”</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 xml:space="preserve">“initiations process” is </w:t>
      </w:r>
      <w:r>
        <w:rPr>
          <w:b/>
          <w:color w:val="231F20"/>
          <w:u w:val="single" w:color="231F20"/>
        </w:rPr>
        <w:t>completed</w:t>
      </w:r>
      <w:r>
        <w:rPr>
          <w:color w:val="231F20"/>
        </w:rPr>
        <w:t>:</w:t>
      </w:r>
    </w:p>
    <w:p w14:paraId="47F1C108" w14:textId="77777777" w:rsidR="005C14B8" w:rsidRDefault="005C14B8">
      <w:pPr>
        <w:pStyle w:val="BodyText"/>
        <w:spacing w:before="10"/>
        <w:rPr>
          <w:sz w:val="25"/>
        </w:rPr>
      </w:pPr>
    </w:p>
    <w:p w14:paraId="2087275A" w14:textId="77777777" w:rsidR="005C14B8" w:rsidRDefault="00000000">
      <w:pPr>
        <w:pStyle w:val="Heading2"/>
        <w:spacing w:line="285" w:lineRule="auto"/>
      </w:pPr>
      <w:r>
        <w:rPr>
          <w:color w:val="231F20"/>
        </w:rPr>
        <w:t>"4.</w:t>
      </w:r>
      <w:r>
        <w:rPr>
          <w:color w:val="231F20"/>
          <w:spacing w:val="-4"/>
        </w:rPr>
        <w:t xml:space="preserve"> </w:t>
      </w:r>
      <w:r>
        <w:rPr>
          <w:color w:val="231F20"/>
          <w:u w:val="single" w:color="231F20"/>
        </w:rPr>
        <w:t>the</w:t>
      </w:r>
      <w:r>
        <w:rPr>
          <w:color w:val="231F20"/>
          <w:spacing w:val="-5"/>
          <w:u w:val="single" w:color="231F20"/>
        </w:rPr>
        <w:t xml:space="preserve"> </w:t>
      </w:r>
      <w:r>
        <w:rPr>
          <w:color w:val="231F20"/>
          <w:u w:val="single" w:color="231F20"/>
        </w:rPr>
        <w:t>newl</w:t>
      </w:r>
      <w:r>
        <w:rPr>
          <w:color w:val="231F20"/>
        </w:rPr>
        <w:t>y</w:t>
      </w:r>
      <w:r>
        <w:rPr>
          <w:color w:val="231F20"/>
          <w:spacing w:val="-4"/>
        </w:rPr>
        <w:t xml:space="preserve"> </w:t>
      </w:r>
      <w:r>
        <w:rPr>
          <w:color w:val="231F20"/>
        </w:rPr>
        <w:t>initiated</w:t>
      </w:r>
      <w:r>
        <w:rPr>
          <w:color w:val="231F20"/>
          <w:spacing w:val="-4"/>
        </w:rPr>
        <w:t xml:space="preserve"> </w:t>
      </w:r>
      <w:r>
        <w:rPr>
          <w:color w:val="231F20"/>
        </w:rPr>
        <w:t>devotees</w:t>
      </w:r>
      <w:r>
        <w:rPr>
          <w:color w:val="231F20"/>
          <w:spacing w:val="-4"/>
        </w:rPr>
        <w:t xml:space="preserve"> </w:t>
      </w:r>
      <w:r>
        <w:rPr>
          <w:color w:val="231F20"/>
        </w:rPr>
        <w:t>are</w:t>
      </w:r>
      <w:r>
        <w:rPr>
          <w:color w:val="231F20"/>
          <w:spacing w:val="-5"/>
        </w:rPr>
        <w:t xml:space="preserve"> </w:t>
      </w:r>
      <w:r>
        <w:rPr>
          <w:color w:val="231F20"/>
        </w:rPr>
        <w:t>disciples</w:t>
      </w:r>
      <w:r>
        <w:rPr>
          <w:color w:val="231F20"/>
          <w:spacing w:val="-4"/>
        </w:rPr>
        <w:t xml:space="preserve"> </w:t>
      </w:r>
      <w:r>
        <w:rPr>
          <w:color w:val="231F20"/>
        </w:rPr>
        <w:t>of</w:t>
      </w:r>
      <w:r>
        <w:rPr>
          <w:color w:val="231F20"/>
          <w:spacing w:val="-4"/>
        </w:rPr>
        <w:t xml:space="preserve"> </w:t>
      </w:r>
      <w:r>
        <w:rPr>
          <w:color w:val="231F20"/>
        </w:rPr>
        <w:t>His</w:t>
      </w:r>
      <w:r>
        <w:rPr>
          <w:color w:val="231F20"/>
          <w:spacing w:val="-4"/>
        </w:rPr>
        <w:t xml:space="preserve"> </w:t>
      </w:r>
      <w:r>
        <w:rPr>
          <w:color w:val="231F20"/>
        </w:rPr>
        <w:t>Divine</w:t>
      </w:r>
      <w:r>
        <w:rPr>
          <w:color w:val="231F20"/>
          <w:spacing w:val="-5"/>
        </w:rPr>
        <w:t xml:space="preserve"> </w:t>
      </w:r>
      <w:r>
        <w:rPr>
          <w:color w:val="231F20"/>
        </w:rPr>
        <w:t>Grace</w:t>
      </w:r>
      <w:r>
        <w:rPr>
          <w:color w:val="231F20"/>
          <w:spacing w:val="-5"/>
        </w:rPr>
        <w:t xml:space="preserve"> </w:t>
      </w:r>
      <w:r>
        <w:rPr>
          <w:color w:val="231F20"/>
        </w:rPr>
        <w:t xml:space="preserve">A.C. </w:t>
      </w:r>
      <w:r>
        <w:rPr>
          <w:color w:val="231F20"/>
          <w:u w:val="single" w:color="231F20"/>
        </w:rPr>
        <w:t>Bhaktivedanta Swami Prabhupada</w:t>
      </w:r>
      <w:r>
        <w:rPr>
          <w:color w:val="231F20"/>
        </w:rPr>
        <w:t>, the above eleven senior devotees having acted as His representatives in the initiations process;”</w:t>
      </w:r>
    </w:p>
    <w:p w14:paraId="7BFD5A32" w14:textId="77777777" w:rsidR="005C14B8" w:rsidRDefault="00000000">
      <w:pPr>
        <w:pStyle w:val="BodyText"/>
        <w:spacing w:line="250" w:lineRule="exact"/>
        <w:ind w:left="450"/>
      </w:pPr>
      <w:r>
        <w:rPr>
          <w:color w:val="231F20"/>
        </w:rPr>
        <w:t>(DOR,</w:t>
      </w:r>
      <w:r>
        <w:rPr>
          <w:color w:val="231F20"/>
          <w:spacing w:val="-1"/>
        </w:rPr>
        <w:t xml:space="preserve"> </w:t>
      </w:r>
      <w:r>
        <w:rPr>
          <w:color w:val="231F20"/>
        </w:rPr>
        <w:t xml:space="preserve">p. </w:t>
      </w:r>
      <w:r>
        <w:rPr>
          <w:color w:val="231F20"/>
          <w:spacing w:val="-5"/>
        </w:rPr>
        <w:t>94)</w:t>
      </w:r>
    </w:p>
    <w:p w14:paraId="417A1A56" w14:textId="77777777" w:rsidR="005C14B8" w:rsidRDefault="005C14B8">
      <w:pPr>
        <w:pStyle w:val="BodyText"/>
        <w:spacing w:before="2"/>
        <w:rPr>
          <w:sz w:val="30"/>
        </w:rPr>
      </w:pPr>
    </w:p>
    <w:p w14:paraId="04513DEC" w14:textId="77777777" w:rsidR="005C14B8" w:rsidRDefault="00000000">
      <w:pPr>
        <w:spacing w:line="285" w:lineRule="auto"/>
        <w:ind w:left="120" w:right="157"/>
        <w:jc w:val="both"/>
        <w:rPr>
          <w:b/>
        </w:rPr>
      </w:pPr>
      <w:r>
        <w:rPr>
          <w:color w:val="231F20"/>
        </w:rPr>
        <w:t xml:space="preserve">Point 4 states that </w:t>
      </w:r>
      <w:r>
        <w:rPr>
          <w:b/>
          <w:color w:val="231F20"/>
        </w:rPr>
        <w:t>“</w:t>
      </w:r>
      <w:r>
        <w:rPr>
          <w:b/>
          <w:color w:val="231F20"/>
          <w:u w:val="single" w:color="231F20"/>
        </w:rPr>
        <w:t>newl</w:t>
      </w:r>
      <w:r>
        <w:rPr>
          <w:b/>
          <w:color w:val="231F20"/>
        </w:rPr>
        <w:t xml:space="preserve">y initiated devotees” </w:t>
      </w:r>
      <w:r>
        <w:rPr>
          <w:color w:val="231F20"/>
        </w:rPr>
        <w:t xml:space="preserve">who </w:t>
      </w:r>
      <w:r>
        <w:rPr>
          <w:b/>
          <w:color w:val="231F20"/>
        </w:rPr>
        <w:t>“</w:t>
      </w:r>
      <w:r>
        <w:rPr>
          <w:b/>
          <w:color w:val="231F20"/>
          <w:u w:val="single" w:color="231F20"/>
        </w:rPr>
        <w:t>are</w:t>
      </w:r>
      <w:r>
        <w:rPr>
          <w:b/>
          <w:color w:val="231F20"/>
        </w:rPr>
        <w:t xml:space="preserve"> disciples of His Divine Grace A.C. Bhaktivedanta Swami Prabhupada” </w:t>
      </w:r>
      <w:r>
        <w:rPr>
          <w:color w:val="231F20"/>
        </w:rPr>
        <w:t xml:space="preserve">have been created by the representatives having acted in the </w:t>
      </w:r>
      <w:r>
        <w:rPr>
          <w:b/>
          <w:color w:val="231F20"/>
        </w:rPr>
        <w:t xml:space="preserve">“initiations process” </w:t>
      </w:r>
      <w:r>
        <w:rPr>
          <w:color w:val="231F20"/>
        </w:rPr>
        <w:t xml:space="preserve">which has occurred. This means that the </w:t>
      </w:r>
      <w:r>
        <w:rPr>
          <w:b/>
          <w:color w:val="231F20"/>
        </w:rPr>
        <w:t xml:space="preserve">“initiations process” </w:t>
      </w:r>
      <w:r>
        <w:rPr>
          <w:color w:val="231F20"/>
        </w:rPr>
        <w:t>was already performed to completion; otherwise</w:t>
      </w:r>
      <w:r>
        <w:rPr>
          <w:color w:val="231F20"/>
          <w:spacing w:val="13"/>
        </w:rPr>
        <w:t xml:space="preserve"> </w:t>
      </w:r>
      <w:r>
        <w:rPr>
          <w:b/>
          <w:color w:val="231F20"/>
        </w:rPr>
        <w:t>“</w:t>
      </w:r>
      <w:r>
        <w:rPr>
          <w:b/>
          <w:color w:val="231F20"/>
          <w:u w:val="single" w:color="231F20"/>
        </w:rPr>
        <w:t>newl</w:t>
      </w:r>
      <w:r>
        <w:rPr>
          <w:b/>
          <w:color w:val="231F20"/>
        </w:rPr>
        <w:t>y</w:t>
      </w:r>
      <w:r>
        <w:rPr>
          <w:b/>
          <w:color w:val="231F20"/>
          <w:spacing w:val="16"/>
        </w:rPr>
        <w:t xml:space="preserve"> </w:t>
      </w:r>
      <w:r>
        <w:rPr>
          <w:b/>
          <w:color w:val="231F20"/>
        </w:rPr>
        <w:t>initiated</w:t>
      </w:r>
      <w:r>
        <w:rPr>
          <w:b/>
          <w:color w:val="231F20"/>
          <w:spacing w:val="16"/>
        </w:rPr>
        <w:t xml:space="preserve"> </w:t>
      </w:r>
      <w:r>
        <w:rPr>
          <w:b/>
          <w:color w:val="231F20"/>
        </w:rPr>
        <w:t>devotees”</w:t>
      </w:r>
      <w:r>
        <w:rPr>
          <w:b/>
          <w:color w:val="231F20"/>
          <w:spacing w:val="15"/>
        </w:rPr>
        <w:t xml:space="preserve"> </w:t>
      </w:r>
      <w:r>
        <w:rPr>
          <w:color w:val="231F20"/>
        </w:rPr>
        <w:t>who</w:t>
      </w:r>
      <w:r>
        <w:rPr>
          <w:color w:val="231F20"/>
          <w:spacing w:val="16"/>
        </w:rPr>
        <w:t xml:space="preserve"> </w:t>
      </w:r>
      <w:r>
        <w:rPr>
          <w:b/>
          <w:color w:val="231F20"/>
        </w:rPr>
        <w:t>“</w:t>
      </w:r>
      <w:r>
        <w:rPr>
          <w:b/>
          <w:color w:val="231F20"/>
          <w:u w:val="single" w:color="231F20"/>
        </w:rPr>
        <w:t>are</w:t>
      </w:r>
      <w:r>
        <w:rPr>
          <w:b/>
          <w:color w:val="231F20"/>
          <w:spacing w:val="16"/>
        </w:rPr>
        <w:t xml:space="preserve"> </w:t>
      </w:r>
      <w:r>
        <w:rPr>
          <w:b/>
          <w:color w:val="231F20"/>
        </w:rPr>
        <w:t>disciples</w:t>
      </w:r>
      <w:r>
        <w:rPr>
          <w:b/>
          <w:color w:val="231F20"/>
          <w:spacing w:val="15"/>
        </w:rPr>
        <w:t xml:space="preserve"> </w:t>
      </w:r>
      <w:r>
        <w:rPr>
          <w:b/>
          <w:color w:val="231F20"/>
        </w:rPr>
        <w:t>of</w:t>
      </w:r>
      <w:r>
        <w:rPr>
          <w:b/>
          <w:color w:val="231F20"/>
          <w:spacing w:val="16"/>
        </w:rPr>
        <w:t xml:space="preserve"> </w:t>
      </w:r>
      <w:r>
        <w:rPr>
          <w:b/>
          <w:color w:val="231F20"/>
        </w:rPr>
        <w:t>His</w:t>
      </w:r>
      <w:r>
        <w:rPr>
          <w:b/>
          <w:color w:val="231F20"/>
          <w:spacing w:val="16"/>
        </w:rPr>
        <w:t xml:space="preserve"> </w:t>
      </w:r>
      <w:r>
        <w:rPr>
          <w:b/>
          <w:color w:val="231F20"/>
        </w:rPr>
        <w:t>Divine</w:t>
      </w:r>
      <w:r>
        <w:rPr>
          <w:b/>
          <w:color w:val="231F20"/>
          <w:spacing w:val="16"/>
        </w:rPr>
        <w:t xml:space="preserve"> </w:t>
      </w:r>
      <w:r>
        <w:rPr>
          <w:b/>
          <w:color w:val="231F20"/>
          <w:spacing w:val="-2"/>
        </w:rPr>
        <w:t>Grace</w:t>
      </w:r>
    </w:p>
    <w:p w14:paraId="3BC130B2" w14:textId="77777777" w:rsidR="005C14B8" w:rsidRDefault="00000000">
      <w:pPr>
        <w:spacing w:line="285" w:lineRule="auto"/>
        <w:ind w:left="119" w:right="157"/>
        <w:jc w:val="both"/>
      </w:pPr>
      <w:r>
        <w:rPr>
          <w:b/>
          <w:color w:val="231F20"/>
        </w:rPr>
        <w:t xml:space="preserve">A.C. Bhaktivedanta Swami Prabhupada” </w:t>
      </w:r>
      <w:r>
        <w:rPr>
          <w:color w:val="231F20"/>
        </w:rPr>
        <w:t xml:space="preserve">could not have been produced. The purpose of </w:t>
      </w:r>
      <w:r>
        <w:rPr>
          <w:b/>
          <w:color w:val="231F20"/>
        </w:rPr>
        <w:t xml:space="preserve">“performing initiation” </w:t>
      </w:r>
      <w:r>
        <w:rPr>
          <w:color w:val="231F20"/>
        </w:rPr>
        <w:t xml:space="preserve">is to make someone </w:t>
      </w:r>
      <w:r>
        <w:rPr>
          <w:b/>
          <w:color w:val="231F20"/>
        </w:rPr>
        <w:t>“initiated”</w:t>
      </w:r>
      <w:r>
        <w:rPr>
          <w:color w:val="231F20"/>
        </w:rPr>
        <w:t xml:space="preserve">, and there- fore </w:t>
      </w:r>
      <w:r>
        <w:rPr>
          <w:b/>
          <w:color w:val="231F20"/>
        </w:rPr>
        <w:t xml:space="preserve">“newly initiated” </w:t>
      </w:r>
      <w:r>
        <w:rPr>
          <w:color w:val="231F20"/>
        </w:rPr>
        <w:t xml:space="preserve">means that the person is </w:t>
      </w:r>
      <w:r>
        <w:rPr>
          <w:b/>
          <w:color w:val="231F20"/>
          <w:u w:val="single" w:color="231F20"/>
        </w:rPr>
        <w:t>alread</w:t>
      </w:r>
      <w:r>
        <w:rPr>
          <w:b/>
          <w:color w:val="231F20"/>
        </w:rPr>
        <w:t xml:space="preserve">y </w:t>
      </w:r>
      <w:r>
        <w:rPr>
          <w:color w:val="231F20"/>
        </w:rPr>
        <w:t xml:space="preserve">“initiated”; not “almost” initiated, or “partially” initiated or “soon to be” initiated. But </w:t>
      </w:r>
      <w:r>
        <w:rPr>
          <w:b/>
          <w:color w:val="231F20"/>
        </w:rPr>
        <w:t>“newly initiated”</w:t>
      </w:r>
      <w:r>
        <w:rPr>
          <w:color w:val="231F20"/>
        </w:rPr>
        <w:t xml:space="preserve">, who </w:t>
      </w:r>
      <w:r>
        <w:rPr>
          <w:b/>
          <w:color w:val="231F20"/>
        </w:rPr>
        <w:t xml:space="preserve">“are disciples of His Divine Grace A.C. Bhaktivedanta Swami Prabhu- </w:t>
      </w:r>
      <w:r>
        <w:rPr>
          <w:b/>
          <w:color w:val="231F20"/>
          <w:spacing w:val="-2"/>
        </w:rPr>
        <w:t>pada”</w:t>
      </w:r>
      <w:r>
        <w:rPr>
          <w:color w:val="231F20"/>
          <w:spacing w:val="-2"/>
        </w:rPr>
        <w:t>.</w:t>
      </w:r>
    </w:p>
    <w:p w14:paraId="7D75EBB6" w14:textId="77777777" w:rsidR="005C14B8" w:rsidRDefault="00000000">
      <w:pPr>
        <w:pStyle w:val="BodyText"/>
        <w:spacing w:before="139" w:line="285" w:lineRule="auto"/>
        <w:ind w:left="120" w:right="157"/>
        <w:jc w:val="both"/>
      </w:pPr>
      <w:r>
        <w:rPr>
          <w:color w:val="231F20"/>
        </w:rPr>
        <w:t>Thus, DOR states that point 1 establishes that the representatives were appointed for the very “purpose” of “performing” initiations, and that this performance is completed by point 4, following the actions taken in steps 2 and 3.</w:t>
      </w:r>
    </w:p>
    <w:p w14:paraId="2FE09729" w14:textId="77777777" w:rsidR="005C14B8" w:rsidRDefault="00000000">
      <w:pPr>
        <w:pStyle w:val="BodyText"/>
        <w:spacing w:before="146" w:line="285" w:lineRule="auto"/>
        <w:ind w:left="119" w:right="157"/>
        <w:jc w:val="both"/>
      </w:pPr>
      <w:r>
        <w:rPr>
          <w:color w:val="231F20"/>
        </w:rPr>
        <w:t>And</w:t>
      </w:r>
      <w:r>
        <w:rPr>
          <w:color w:val="231F20"/>
          <w:spacing w:val="-4"/>
        </w:rPr>
        <w:t xml:space="preserve"> </w:t>
      </w:r>
      <w:r>
        <w:rPr>
          <w:color w:val="231F20"/>
        </w:rPr>
        <w:t>in</w:t>
      </w:r>
      <w:r>
        <w:rPr>
          <w:color w:val="231F20"/>
          <w:spacing w:val="-4"/>
        </w:rPr>
        <w:t xml:space="preserve"> </w:t>
      </w:r>
      <w:r>
        <w:rPr>
          <w:color w:val="231F20"/>
        </w:rPr>
        <w:t>steps</w:t>
      </w:r>
      <w:r>
        <w:rPr>
          <w:color w:val="231F20"/>
          <w:spacing w:val="-4"/>
        </w:rPr>
        <w:t xml:space="preserve"> </w:t>
      </w:r>
      <w:r>
        <w:rPr>
          <w:color w:val="231F20"/>
        </w:rPr>
        <w:t>2</w:t>
      </w:r>
      <w:r>
        <w:rPr>
          <w:color w:val="231F20"/>
          <w:spacing w:val="-4"/>
        </w:rPr>
        <w:t xml:space="preserve"> </w:t>
      </w:r>
      <w:r>
        <w:rPr>
          <w:color w:val="231F20"/>
        </w:rPr>
        <w:t>and</w:t>
      </w:r>
      <w:r>
        <w:rPr>
          <w:color w:val="231F20"/>
          <w:spacing w:val="-4"/>
        </w:rPr>
        <w:t xml:space="preserve"> </w:t>
      </w:r>
      <w:r>
        <w:rPr>
          <w:color w:val="231F20"/>
        </w:rPr>
        <w:t>3,</w:t>
      </w:r>
      <w:r>
        <w:rPr>
          <w:color w:val="231F20"/>
          <w:spacing w:val="-4"/>
        </w:rPr>
        <w:t xml:space="preserve"> </w:t>
      </w:r>
      <w:r>
        <w:rPr>
          <w:color w:val="231F20"/>
        </w:rPr>
        <w:t>DOR</w:t>
      </w:r>
      <w:r>
        <w:rPr>
          <w:color w:val="231F20"/>
          <w:spacing w:val="-4"/>
        </w:rPr>
        <w:t xml:space="preserve"> </w:t>
      </w:r>
      <w:r>
        <w:rPr>
          <w:color w:val="231F20"/>
        </w:rPr>
        <w:t>states</w:t>
      </w:r>
      <w:r>
        <w:rPr>
          <w:color w:val="231F20"/>
          <w:spacing w:val="-4"/>
        </w:rPr>
        <w:t xml:space="preserve"> </w:t>
      </w:r>
      <w:r>
        <w:rPr>
          <w:color w:val="231F20"/>
        </w:rPr>
        <w:t>above</w:t>
      </w:r>
      <w:r>
        <w:rPr>
          <w:color w:val="231F20"/>
          <w:spacing w:val="-4"/>
        </w:rPr>
        <w:t xml:space="preserve"> </w:t>
      </w:r>
      <w:r>
        <w:rPr>
          <w:color w:val="231F20"/>
        </w:rPr>
        <w:t>that</w:t>
      </w:r>
      <w:r>
        <w:rPr>
          <w:color w:val="231F20"/>
          <w:spacing w:val="-4"/>
        </w:rPr>
        <w:t xml:space="preserve"> </w:t>
      </w:r>
      <w:r>
        <w:rPr>
          <w:color w:val="231F20"/>
        </w:rPr>
        <w:t>only</w:t>
      </w:r>
      <w:r>
        <w:rPr>
          <w:color w:val="231F20"/>
          <w:spacing w:val="-4"/>
        </w:rPr>
        <w:t xml:space="preserve"> </w:t>
      </w:r>
      <w:r>
        <w:rPr>
          <w:color w:val="231F20"/>
        </w:rPr>
        <w:t>two</w:t>
      </w:r>
      <w:r>
        <w:rPr>
          <w:color w:val="231F20"/>
          <w:spacing w:val="-4"/>
        </w:rPr>
        <w:t xml:space="preserve"> </w:t>
      </w:r>
      <w:r>
        <w:rPr>
          <w:color w:val="231F20"/>
        </w:rPr>
        <w:t>parties</w:t>
      </w:r>
      <w:r>
        <w:rPr>
          <w:color w:val="231F20"/>
          <w:spacing w:val="-4"/>
        </w:rPr>
        <w:t xml:space="preserve"> </w:t>
      </w:r>
      <w:r>
        <w:rPr>
          <w:color w:val="231F20"/>
        </w:rPr>
        <w:t>–</w:t>
      </w:r>
      <w:r>
        <w:rPr>
          <w:color w:val="231F20"/>
          <w:spacing w:val="-4"/>
        </w:rPr>
        <w:t xml:space="preserve"> </w:t>
      </w:r>
      <w:r>
        <w:rPr>
          <w:color w:val="231F20"/>
        </w:rPr>
        <w:t>Temple</w:t>
      </w:r>
      <w:r>
        <w:rPr>
          <w:color w:val="231F20"/>
          <w:spacing w:val="-4"/>
        </w:rPr>
        <w:t xml:space="preserve"> </w:t>
      </w:r>
      <w:r>
        <w:rPr>
          <w:color w:val="231F20"/>
        </w:rPr>
        <w:t xml:space="preserve">Presidents and representatives – are required for the performing of initiations by the repre- </w:t>
      </w:r>
      <w:r>
        <w:rPr>
          <w:color w:val="231F20"/>
          <w:spacing w:val="-2"/>
        </w:rPr>
        <w:t>sentatives.</w:t>
      </w:r>
    </w:p>
    <w:p w14:paraId="5613C50D" w14:textId="77777777" w:rsidR="005C14B8" w:rsidRDefault="00000000">
      <w:pPr>
        <w:pStyle w:val="BodyText"/>
        <w:spacing w:before="147" w:line="285" w:lineRule="auto"/>
        <w:ind w:left="119" w:right="157"/>
        <w:jc w:val="both"/>
      </w:pPr>
      <w:r>
        <w:rPr>
          <w:color w:val="231F20"/>
        </w:rPr>
        <w:t>Step</w:t>
      </w:r>
      <w:r>
        <w:rPr>
          <w:color w:val="231F20"/>
          <w:spacing w:val="-3"/>
        </w:rPr>
        <w:t xml:space="preserve"> </w:t>
      </w:r>
      <w:r>
        <w:rPr>
          <w:color w:val="231F20"/>
        </w:rPr>
        <w:t>2</w:t>
      </w:r>
      <w:r>
        <w:rPr>
          <w:color w:val="231F20"/>
          <w:spacing w:val="-3"/>
        </w:rPr>
        <w:t xml:space="preserve"> </w:t>
      </w:r>
      <w:r>
        <w:rPr>
          <w:color w:val="231F20"/>
        </w:rPr>
        <w:t>is</w:t>
      </w:r>
      <w:r>
        <w:rPr>
          <w:color w:val="231F20"/>
          <w:spacing w:val="-3"/>
        </w:rPr>
        <w:t xml:space="preserve"> </w:t>
      </w:r>
      <w:r>
        <w:rPr>
          <w:color w:val="231F20"/>
        </w:rPr>
        <w:t>an</w:t>
      </w:r>
      <w:r>
        <w:rPr>
          <w:color w:val="231F20"/>
          <w:spacing w:val="-3"/>
        </w:rPr>
        <w:t xml:space="preserve"> </w:t>
      </w:r>
      <w:r>
        <w:rPr>
          <w:color w:val="231F20"/>
        </w:rPr>
        <w:t>action</w:t>
      </w:r>
      <w:r>
        <w:rPr>
          <w:color w:val="231F20"/>
          <w:spacing w:val="-3"/>
        </w:rPr>
        <w:t xml:space="preserve"> </w:t>
      </w:r>
      <w:r>
        <w:rPr>
          <w:color w:val="231F20"/>
        </w:rPr>
        <w:t>that</w:t>
      </w:r>
      <w:r>
        <w:rPr>
          <w:color w:val="231F20"/>
          <w:spacing w:val="-3"/>
        </w:rPr>
        <w:t xml:space="preserve"> </w:t>
      </w:r>
      <w:r>
        <w:rPr>
          <w:color w:val="231F20"/>
        </w:rPr>
        <w:t>only</w:t>
      </w:r>
      <w:r>
        <w:rPr>
          <w:color w:val="231F20"/>
          <w:spacing w:val="-3"/>
        </w:rPr>
        <w:t xml:space="preserve"> </w:t>
      </w:r>
      <w:r>
        <w:rPr>
          <w:color w:val="231F20"/>
        </w:rPr>
        <w:t>the</w:t>
      </w:r>
      <w:r>
        <w:rPr>
          <w:color w:val="231F20"/>
          <w:spacing w:val="-3"/>
        </w:rPr>
        <w:t xml:space="preserve"> </w:t>
      </w:r>
      <w:r>
        <w:rPr>
          <w:color w:val="231F20"/>
        </w:rPr>
        <w:t>Temple</w:t>
      </w:r>
      <w:r>
        <w:rPr>
          <w:color w:val="231F20"/>
          <w:spacing w:val="-3"/>
        </w:rPr>
        <w:t xml:space="preserve"> </w:t>
      </w:r>
      <w:r>
        <w:rPr>
          <w:color w:val="231F20"/>
        </w:rPr>
        <w:t>President</w:t>
      </w:r>
      <w:r>
        <w:rPr>
          <w:color w:val="231F20"/>
          <w:spacing w:val="-3"/>
        </w:rPr>
        <w:t xml:space="preserve"> </w:t>
      </w:r>
      <w:r>
        <w:rPr>
          <w:color w:val="231F20"/>
        </w:rPr>
        <w:t>takes,</w:t>
      </w:r>
      <w:r>
        <w:rPr>
          <w:color w:val="231F20"/>
          <w:spacing w:val="-3"/>
        </w:rPr>
        <w:t xml:space="preserve"> </w:t>
      </w:r>
      <w:r>
        <w:rPr>
          <w:color w:val="231F20"/>
        </w:rPr>
        <w:t>and</w:t>
      </w:r>
      <w:r>
        <w:rPr>
          <w:color w:val="231F20"/>
          <w:spacing w:val="-3"/>
        </w:rPr>
        <w:t xml:space="preserve"> </w:t>
      </w:r>
      <w:r>
        <w:rPr>
          <w:color w:val="231F20"/>
        </w:rPr>
        <w:t>thus</w:t>
      </w:r>
      <w:r>
        <w:rPr>
          <w:color w:val="231F20"/>
          <w:spacing w:val="-3"/>
        </w:rPr>
        <w:t xml:space="preserve"> </w:t>
      </w:r>
      <w:r>
        <w:rPr>
          <w:color w:val="231F20"/>
        </w:rPr>
        <w:t>does</w:t>
      </w:r>
      <w:r>
        <w:rPr>
          <w:color w:val="231F20"/>
          <w:spacing w:val="-3"/>
        </w:rPr>
        <w:t xml:space="preserve"> </w:t>
      </w:r>
      <w:r>
        <w:rPr>
          <w:color w:val="231F20"/>
        </w:rPr>
        <w:t>not</w:t>
      </w:r>
      <w:r>
        <w:rPr>
          <w:color w:val="231F20"/>
          <w:spacing w:val="-3"/>
        </w:rPr>
        <w:t xml:space="preserve"> </w:t>
      </w:r>
      <w:r>
        <w:rPr>
          <w:color w:val="231F20"/>
        </w:rPr>
        <w:t>require Srila Prabhupada to act, and therefore the Temple President is able to continue performing it even after Srila Prabhupada departs.</w:t>
      </w:r>
    </w:p>
    <w:p w14:paraId="4F7B76A9" w14:textId="77777777" w:rsidR="005C14B8" w:rsidRDefault="005C14B8">
      <w:pPr>
        <w:spacing w:line="285" w:lineRule="auto"/>
        <w:jc w:val="both"/>
        <w:sectPr w:rsidR="005C14B8">
          <w:pgSz w:w="8640" w:h="12960"/>
          <w:pgMar w:top="660" w:right="560" w:bottom="280" w:left="600" w:header="720" w:footer="720" w:gutter="0"/>
          <w:cols w:space="720"/>
        </w:sectPr>
      </w:pPr>
    </w:p>
    <w:p w14:paraId="4E8423A9" w14:textId="77777777" w:rsidR="005C14B8" w:rsidRDefault="00000000">
      <w:pPr>
        <w:tabs>
          <w:tab w:val="left" w:pos="2371"/>
        </w:tabs>
        <w:spacing w:before="32"/>
        <w:ind w:left="120"/>
        <w:jc w:val="both"/>
        <w:rPr>
          <w:rFonts w:ascii="Palatino"/>
          <w:sz w:val="16"/>
        </w:rPr>
      </w:pPr>
      <w:r>
        <w:rPr>
          <w:rFonts w:ascii="Hoefler Text"/>
          <w:color w:val="231F20"/>
          <w:spacing w:val="-5"/>
          <w:sz w:val="20"/>
        </w:rPr>
        <w:lastRenderedPageBreak/>
        <w:t>12</w:t>
      </w:r>
      <w:r>
        <w:rPr>
          <w:rFonts w:ascii="Hoefler Text"/>
          <w:color w:val="231F20"/>
          <w:sz w:val="20"/>
        </w:rPr>
        <w:tab/>
      </w:r>
      <w:r>
        <w:rPr>
          <w:rFonts w:ascii="Palatino"/>
          <w:color w:val="231F20"/>
          <w:spacing w:val="15"/>
          <w:sz w:val="16"/>
        </w:rPr>
        <w:t>ISKCON</w:t>
      </w:r>
      <w:r>
        <w:rPr>
          <w:rFonts w:ascii="Palatino"/>
          <w:color w:val="231F20"/>
          <w:spacing w:val="41"/>
          <w:sz w:val="16"/>
        </w:rPr>
        <w:t xml:space="preserve"> </w:t>
      </w:r>
      <w:r>
        <w:rPr>
          <w:rFonts w:ascii="Palatino"/>
          <w:color w:val="231F20"/>
          <w:spacing w:val="13"/>
          <w:sz w:val="16"/>
        </w:rPr>
        <w:t>REVIVAL</w:t>
      </w:r>
      <w:r>
        <w:rPr>
          <w:rFonts w:ascii="Palatino"/>
          <w:color w:val="231F20"/>
          <w:spacing w:val="37"/>
          <w:sz w:val="16"/>
        </w:rPr>
        <w:t xml:space="preserve"> </w:t>
      </w:r>
      <w:r>
        <w:rPr>
          <w:rFonts w:ascii="Palatino"/>
          <w:color w:val="231F20"/>
          <w:spacing w:val="14"/>
          <w:sz w:val="16"/>
        </w:rPr>
        <w:t>MOVEMENT</w:t>
      </w:r>
    </w:p>
    <w:p w14:paraId="3E58E44F" w14:textId="77777777" w:rsidR="005C14B8" w:rsidRDefault="005C14B8">
      <w:pPr>
        <w:pStyle w:val="BodyText"/>
        <w:spacing w:before="16"/>
        <w:rPr>
          <w:rFonts w:ascii="Palatino"/>
          <w:sz w:val="17"/>
        </w:rPr>
      </w:pPr>
    </w:p>
    <w:p w14:paraId="733B8356" w14:textId="77777777" w:rsidR="005C14B8" w:rsidRDefault="00000000">
      <w:pPr>
        <w:pStyle w:val="BodyText"/>
        <w:spacing w:line="285" w:lineRule="auto"/>
        <w:ind w:left="120" w:right="157"/>
        <w:jc w:val="both"/>
      </w:pPr>
      <w:r>
        <w:rPr>
          <w:color w:val="231F20"/>
        </w:rPr>
        <w:t>Step 3 is an action that only the representative takes, and thus does not require Srila Prabhupada to act, and therefore the representative is able to continue performing it even after Srila Prabhupada departs.</w:t>
      </w:r>
    </w:p>
    <w:p w14:paraId="4D2A75E0" w14:textId="77777777" w:rsidR="005C14B8" w:rsidRDefault="00000000">
      <w:pPr>
        <w:pStyle w:val="BodyText"/>
        <w:spacing w:before="147" w:line="285" w:lineRule="auto"/>
        <w:ind w:left="119" w:right="157"/>
        <w:jc w:val="both"/>
      </w:pPr>
      <w:r>
        <w:rPr>
          <w:color w:val="231F20"/>
        </w:rPr>
        <w:t xml:space="preserve">Hence, according to DOR’s own description, the July 9th directive appoints representatives for the </w:t>
      </w:r>
      <w:r>
        <w:rPr>
          <w:b/>
          <w:color w:val="231F20"/>
        </w:rPr>
        <w:t xml:space="preserve">“purpose” </w:t>
      </w:r>
      <w:r>
        <w:rPr>
          <w:color w:val="231F20"/>
        </w:rPr>
        <w:t xml:space="preserve">of </w:t>
      </w:r>
      <w:r>
        <w:rPr>
          <w:b/>
          <w:color w:val="231F20"/>
        </w:rPr>
        <w:t xml:space="preserve">“performing” </w:t>
      </w:r>
      <w:r>
        <w:rPr>
          <w:color w:val="231F20"/>
        </w:rPr>
        <w:t>first and second initiations – and</w:t>
      </w:r>
      <w:r>
        <w:rPr>
          <w:color w:val="231F20"/>
          <w:spacing w:val="-4"/>
        </w:rPr>
        <w:t xml:space="preserve"> </w:t>
      </w:r>
      <w:r>
        <w:rPr>
          <w:color w:val="231F20"/>
        </w:rPr>
        <w:t>this</w:t>
      </w:r>
      <w:r>
        <w:rPr>
          <w:color w:val="231F20"/>
          <w:spacing w:val="-4"/>
        </w:rPr>
        <w:t xml:space="preserve"> </w:t>
      </w:r>
      <w:r>
        <w:rPr>
          <w:color w:val="231F20"/>
        </w:rPr>
        <w:t>does</w:t>
      </w:r>
      <w:r>
        <w:rPr>
          <w:color w:val="231F20"/>
          <w:spacing w:val="-4"/>
        </w:rPr>
        <w:t xml:space="preserve"> </w:t>
      </w:r>
      <w:r>
        <w:rPr>
          <w:b/>
          <w:color w:val="231F20"/>
          <w:u w:val="single" w:color="231F20"/>
        </w:rPr>
        <w:t>not</w:t>
      </w:r>
      <w:r>
        <w:rPr>
          <w:b/>
          <w:color w:val="231F20"/>
          <w:spacing w:val="-4"/>
        </w:rPr>
        <w:t xml:space="preserve"> </w:t>
      </w:r>
      <w:r>
        <w:rPr>
          <w:color w:val="231F20"/>
        </w:rPr>
        <w:t>become</w:t>
      </w:r>
      <w:r>
        <w:rPr>
          <w:color w:val="231F20"/>
          <w:spacing w:val="-4"/>
        </w:rPr>
        <w:t xml:space="preserve"> </w:t>
      </w:r>
      <w:r>
        <w:rPr>
          <w:b/>
          <w:color w:val="231F20"/>
        </w:rPr>
        <w:t>“impossible</w:t>
      </w:r>
      <w:r>
        <w:rPr>
          <w:b/>
          <w:color w:val="231F20"/>
          <w:spacing w:val="-4"/>
        </w:rPr>
        <w:t xml:space="preserve"> </w:t>
      </w:r>
      <w:r>
        <w:rPr>
          <w:b/>
          <w:color w:val="231F20"/>
        </w:rPr>
        <w:t>to</w:t>
      </w:r>
      <w:r>
        <w:rPr>
          <w:b/>
          <w:color w:val="231F20"/>
          <w:spacing w:val="-4"/>
        </w:rPr>
        <w:t xml:space="preserve"> </w:t>
      </w:r>
      <w:r>
        <w:rPr>
          <w:b/>
          <w:color w:val="231F20"/>
        </w:rPr>
        <w:t>perform”</w:t>
      </w:r>
      <w:r>
        <w:rPr>
          <w:b/>
          <w:color w:val="231F20"/>
          <w:spacing w:val="-4"/>
        </w:rPr>
        <w:t xml:space="preserve"> </w:t>
      </w:r>
      <w:r>
        <w:rPr>
          <w:color w:val="231F20"/>
        </w:rPr>
        <w:t>on</w:t>
      </w:r>
      <w:r>
        <w:rPr>
          <w:color w:val="231F20"/>
          <w:spacing w:val="-4"/>
        </w:rPr>
        <w:t xml:space="preserve"> </w:t>
      </w:r>
      <w:r>
        <w:rPr>
          <w:color w:val="231F20"/>
        </w:rPr>
        <w:t>Srila</w:t>
      </w:r>
      <w:r>
        <w:rPr>
          <w:color w:val="231F20"/>
          <w:spacing w:val="-4"/>
        </w:rPr>
        <w:t xml:space="preserve"> </w:t>
      </w:r>
      <w:r>
        <w:rPr>
          <w:color w:val="231F20"/>
        </w:rPr>
        <w:t>Prabhupada’s</w:t>
      </w:r>
      <w:r>
        <w:rPr>
          <w:color w:val="231F20"/>
          <w:spacing w:val="-4"/>
        </w:rPr>
        <w:t xml:space="preserve"> </w:t>
      </w:r>
      <w:r>
        <w:rPr>
          <w:color w:val="231F20"/>
        </w:rPr>
        <w:t>depar- ture. DOR states that an instruction can only be stopped as follows:</w:t>
      </w:r>
    </w:p>
    <w:p w14:paraId="70F8E11F" w14:textId="77777777" w:rsidR="005C14B8" w:rsidRDefault="005C14B8">
      <w:pPr>
        <w:pStyle w:val="BodyText"/>
        <w:spacing w:before="8"/>
        <w:rPr>
          <w:sz w:val="25"/>
        </w:rPr>
      </w:pPr>
    </w:p>
    <w:p w14:paraId="16E15ECC" w14:textId="77777777" w:rsidR="005C14B8" w:rsidRDefault="00000000">
      <w:pPr>
        <w:pStyle w:val="Heading2"/>
        <w:spacing w:line="285" w:lineRule="auto"/>
        <w:ind w:left="449" w:right="356"/>
      </w:pPr>
      <w:r>
        <w:rPr>
          <w:color w:val="231F20"/>
        </w:rPr>
        <w:t>“It</w:t>
      </w:r>
      <w:r>
        <w:rPr>
          <w:color w:val="231F20"/>
          <w:spacing w:val="-4"/>
        </w:rPr>
        <w:t xml:space="preserve"> </w:t>
      </w:r>
      <w:r>
        <w:rPr>
          <w:color w:val="231F20"/>
        </w:rPr>
        <w:t>stops</w:t>
      </w:r>
      <w:r>
        <w:rPr>
          <w:color w:val="231F20"/>
          <w:spacing w:val="-4"/>
        </w:rPr>
        <w:t xml:space="preserve"> </w:t>
      </w:r>
      <w:r>
        <w:rPr>
          <w:color w:val="231F20"/>
        </w:rPr>
        <w:t>according</w:t>
      </w:r>
      <w:r>
        <w:rPr>
          <w:color w:val="231F20"/>
          <w:spacing w:val="-4"/>
        </w:rPr>
        <w:t xml:space="preserve"> </w:t>
      </w:r>
      <w:r>
        <w:rPr>
          <w:color w:val="231F20"/>
        </w:rPr>
        <w:t>to</w:t>
      </w:r>
      <w:r>
        <w:rPr>
          <w:color w:val="231F20"/>
          <w:spacing w:val="-4"/>
        </w:rPr>
        <w:t xml:space="preserve"> </w:t>
      </w:r>
      <w:r>
        <w:rPr>
          <w:color w:val="231F20"/>
        </w:rPr>
        <w:t>a</w:t>
      </w:r>
      <w:r>
        <w:rPr>
          <w:color w:val="231F20"/>
          <w:spacing w:val="-4"/>
        </w:rPr>
        <w:t xml:space="preserve"> </w:t>
      </w:r>
      <w:r>
        <w:rPr>
          <w:color w:val="231F20"/>
        </w:rPr>
        <w:t>stated</w:t>
      </w:r>
      <w:r>
        <w:rPr>
          <w:color w:val="231F20"/>
          <w:spacing w:val="-4"/>
        </w:rPr>
        <w:t xml:space="preserve"> </w:t>
      </w:r>
      <w:r>
        <w:rPr>
          <w:color w:val="231F20"/>
        </w:rPr>
        <w:t>termination</w:t>
      </w:r>
      <w:r>
        <w:rPr>
          <w:color w:val="231F20"/>
          <w:spacing w:val="-4"/>
        </w:rPr>
        <w:t xml:space="preserve"> </w:t>
      </w:r>
      <w:r>
        <w:rPr>
          <w:color w:val="231F20"/>
        </w:rPr>
        <w:t>instruction,</w:t>
      </w:r>
      <w:r>
        <w:rPr>
          <w:color w:val="231F20"/>
          <w:spacing w:val="-4"/>
        </w:rPr>
        <w:t xml:space="preserve"> </w:t>
      </w:r>
      <w:r>
        <w:rPr>
          <w:color w:val="231F20"/>
        </w:rPr>
        <w:t>or</w:t>
      </w:r>
      <w:r>
        <w:rPr>
          <w:color w:val="231F20"/>
          <w:spacing w:val="-8"/>
        </w:rPr>
        <w:t xml:space="preserve"> </w:t>
      </w:r>
      <w:r>
        <w:rPr>
          <w:color w:val="231F20"/>
        </w:rPr>
        <w:t>at</w:t>
      </w:r>
      <w:r>
        <w:rPr>
          <w:color w:val="231F20"/>
          <w:spacing w:val="-4"/>
        </w:rPr>
        <w:t xml:space="preserve"> </w:t>
      </w:r>
      <w:r>
        <w:rPr>
          <w:color w:val="231F20"/>
        </w:rPr>
        <w:t>a</w:t>
      </w:r>
      <w:r>
        <w:rPr>
          <w:color w:val="231F20"/>
          <w:spacing w:val="-4"/>
        </w:rPr>
        <w:t xml:space="preserve"> </w:t>
      </w:r>
      <w:r>
        <w:rPr>
          <w:color w:val="231F20"/>
        </w:rPr>
        <w:t>point when performance becomes impossible."</w:t>
      </w:r>
    </w:p>
    <w:p w14:paraId="5EFE6763" w14:textId="77777777" w:rsidR="005C14B8" w:rsidRDefault="00000000">
      <w:pPr>
        <w:pStyle w:val="BodyText"/>
        <w:spacing w:line="251" w:lineRule="exact"/>
        <w:ind w:left="449"/>
      </w:pPr>
      <w:r>
        <w:rPr>
          <w:color w:val="231F20"/>
        </w:rPr>
        <w:t>(DOR,</w:t>
      </w:r>
      <w:r>
        <w:rPr>
          <w:color w:val="231F20"/>
          <w:spacing w:val="-1"/>
        </w:rPr>
        <w:t xml:space="preserve"> </w:t>
      </w:r>
      <w:r>
        <w:rPr>
          <w:color w:val="231F20"/>
          <w:spacing w:val="-4"/>
        </w:rPr>
        <w:t>p71)</w:t>
      </w:r>
    </w:p>
    <w:p w14:paraId="60D13268" w14:textId="77777777" w:rsidR="005C14B8" w:rsidRDefault="005C14B8">
      <w:pPr>
        <w:pStyle w:val="BodyText"/>
        <w:spacing w:before="2"/>
        <w:rPr>
          <w:sz w:val="30"/>
        </w:rPr>
      </w:pPr>
    </w:p>
    <w:p w14:paraId="548799C5" w14:textId="77777777" w:rsidR="005C14B8" w:rsidRDefault="00000000">
      <w:pPr>
        <w:pStyle w:val="BodyText"/>
        <w:ind w:left="119"/>
        <w:jc w:val="both"/>
      </w:pPr>
      <w:r>
        <w:rPr>
          <w:color w:val="231F20"/>
        </w:rPr>
        <w:t>and,</w:t>
      </w:r>
      <w:r>
        <w:rPr>
          <w:color w:val="231F20"/>
          <w:spacing w:val="-2"/>
        </w:rPr>
        <w:t xml:space="preserve"> </w:t>
      </w:r>
      <w:r>
        <w:rPr>
          <w:color w:val="231F20"/>
        </w:rPr>
        <w:t>since</w:t>
      </w:r>
      <w:r>
        <w:rPr>
          <w:color w:val="231F20"/>
          <w:spacing w:val="-2"/>
        </w:rPr>
        <w:t xml:space="preserve"> </w:t>
      </w:r>
      <w:r>
        <w:rPr>
          <w:color w:val="231F20"/>
        </w:rPr>
        <w:t>the</w:t>
      </w:r>
      <w:r>
        <w:rPr>
          <w:color w:val="231F20"/>
          <w:spacing w:val="-2"/>
        </w:rPr>
        <w:t xml:space="preserve"> </w:t>
      </w:r>
      <w:r>
        <w:rPr>
          <w:color w:val="231F20"/>
        </w:rPr>
        <w:t>performing</w:t>
      </w:r>
      <w:r>
        <w:rPr>
          <w:color w:val="231F20"/>
          <w:spacing w:val="-1"/>
        </w:rPr>
        <w:t xml:space="preserve"> </w:t>
      </w:r>
      <w:r>
        <w:rPr>
          <w:color w:val="231F20"/>
        </w:rPr>
        <w:t>of</w:t>
      </w:r>
      <w:r>
        <w:rPr>
          <w:color w:val="231F20"/>
          <w:spacing w:val="-2"/>
        </w:rPr>
        <w:t xml:space="preserve"> </w:t>
      </w:r>
      <w:r>
        <w:rPr>
          <w:color w:val="231F20"/>
        </w:rPr>
        <w:t>first</w:t>
      </w:r>
      <w:r>
        <w:rPr>
          <w:color w:val="231F20"/>
          <w:spacing w:val="-1"/>
        </w:rPr>
        <w:t xml:space="preserve"> </w:t>
      </w:r>
      <w:r>
        <w:rPr>
          <w:color w:val="231F20"/>
        </w:rPr>
        <w:t>and</w:t>
      </w:r>
      <w:r>
        <w:rPr>
          <w:color w:val="231F20"/>
          <w:spacing w:val="-1"/>
        </w:rPr>
        <w:t xml:space="preserve"> </w:t>
      </w:r>
      <w:r>
        <w:rPr>
          <w:color w:val="231F20"/>
        </w:rPr>
        <w:t>second</w:t>
      </w:r>
      <w:r>
        <w:rPr>
          <w:color w:val="231F20"/>
          <w:spacing w:val="-2"/>
        </w:rPr>
        <w:t xml:space="preserve"> </w:t>
      </w:r>
      <w:r>
        <w:rPr>
          <w:color w:val="231F20"/>
        </w:rPr>
        <w:t>initiations</w:t>
      </w:r>
      <w:r>
        <w:rPr>
          <w:color w:val="231F20"/>
          <w:spacing w:val="-1"/>
        </w:rPr>
        <w:t xml:space="preserve"> </w:t>
      </w:r>
      <w:r>
        <w:rPr>
          <w:color w:val="231F20"/>
        </w:rPr>
        <w:t>by</w:t>
      </w:r>
      <w:r>
        <w:rPr>
          <w:color w:val="231F20"/>
          <w:spacing w:val="-1"/>
        </w:rPr>
        <w:t xml:space="preserve"> </w:t>
      </w:r>
      <w:r>
        <w:rPr>
          <w:color w:val="231F20"/>
        </w:rPr>
        <w:t>the</w:t>
      </w:r>
      <w:r>
        <w:rPr>
          <w:color w:val="231F20"/>
          <w:spacing w:val="-2"/>
        </w:rPr>
        <w:t xml:space="preserve"> </w:t>
      </w:r>
      <w:r>
        <w:rPr>
          <w:color w:val="231F20"/>
        </w:rPr>
        <w:t>representatives</w:t>
      </w:r>
      <w:r>
        <w:rPr>
          <w:color w:val="231F20"/>
          <w:spacing w:val="-2"/>
        </w:rPr>
        <w:t xml:space="preserve"> </w:t>
      </w:r>
      <w:r>
        <w:rPr>
          <w:color w:val="231F20"/>
          <w:spacing w:val="-10"/>
        </w:rPr>
        <w:t>–</w:t>
      </w:r>
    </w:p>
    <w:p w14:paraId="7122FA2C" w14:textId="77777777" w:rsidR="005C14B8" w:rsidRDefault="00000000">
      <w:pPr>
        <w:pStyle w:val="ListParagraph"/>
        <w:numPr>
          <w:ilvl w:val="0"/>
          <w:numId w:val="2"/>
        </w:numPr>
        <w:tabs>
          <w:tab w:val="left" w:pos="400"/>
        </w:tabs>
        <w:spacing w:before="197" w:line="285" w:lineRule="auto"/>
        <w:ind w:left="119" w:firstLine="0"/>
        <w:jc w:val="both"/>
      </w:pPr>
      <w:r>
        <w:rPr>
          <w:color w:val="231F20"/>
        </w:rPr>
        <w:t>is not subject to a “termination instruction” on Srila Prabhupada’s departure, as we established in the previous section;</w:t>
      </w:r>
    </w:p>
    <w:p w14:paraId="65E4617E" w14:textId="77777777" w:rsidR="005C14B8" w:rsidRDefault="00000000">
      <w:pPr>
        <w:pStyle w:val="ListParagraph"/>
        <w:numPr>
          <w:ilvl w:val="0"/>
          <w:numId w:val="2"/>
        </w:numPr>
        <w:tabs>
          <w:tab w:val="left" w:pos="447"/>
        </w:tabs>
        <w:spacing w:before="148" w:line="285" w:lineRule="auto"/>
        <w:ind w:left="119" w:firstLine="0"/>
        <w:jc w:val="both"/>
      </w:pPr>
      <w:r>
        <w:rPr>
          <w:color w:val="231F20"/>
        </w:rPr>
        <w:t>does not become impossible on Srila Prabhupada’s departure, as we have just established in this section;</w:t>
      </w:r>
    </w:p>
    <w:p w14:paraId="057D1431" w14:textId="77777777" w:rsidR="005C14B8" w:rsidRDefault="00000000">
      <w:pPr>
        <w:pStyle w:val="BodyText"/>
        <w:spacing w:before="148" w:line="285" w:lineRule="auto"/>
        <w:ind w:left="119" w:right="157"/>
        <w:jc w:val="both"/>
      </w:pPr>
      <w:r>
        <w:rPr>
          <w:color w:val="231F20"/>
        </w:rPr>
        <w:t xml:space="preserve">– then this instruction for the representatives performing first and second initia- tions is </w:t>
      </w:r>
      <w:r>
        <w:rPr>
          <w:b/>
          <w:color w:val="231F20"/>
          <w:u w:val="single" w:color="231F20"/>
        </w:rPr>
        <w:t>not</w:t>
      </w:r>
      <w:r>
        <w:rPr>
          <w:b/>
          <w:color w:val="231F20"/>
        </w:rPr>
        <w:t xml:space="preserve"> </w:t>
      </w:r>
      <w:r>
        <w:rPr>
          <w:color w:val="231F20"/>
        </w:rPr>
        <w:t>stopped on Srila Prabhupada’s departure.</w:t>
      </w:r>
    </w:p>
    <w:p w14:paraId="2A7C411E" w14:textId="77777777" w:rsidR="005C14B8" w:rsidRDefault="00000000">
      <w:pPr>
        <w:pStyle w:val="BodyText"/>
        <w:spacing w:before="148" w:line="285" w:lineRule="auto"/>
        <w:ind w:left="120" w:right="157"/>
        <w:jc w:val="both"/>
      </w:pPr>
      <w:r>
        <w:rPr>
          <w:color w:val="231F20"/>
        </w:rPr>
        <w:t>And, since BVKS has endorsed DOR, he has to again accept DOR's agreement with</w:t>
      </w:r>
      <w:r>
        <w:rPr>
          <w:color w:val="231F20"/>
          <w:spacing w:val="-2"/>
        </w:rPr>
        <w:t xml:space="preserve"> </w:t>
      </w:r>
      <w:r>
        <w:rPr>
          <w:color w:val="231F20"/>
        </w:rPr>
        <w:t>TFO’s</w:t>
      </w:r>
      <w:r>
        <w:rPr>
          <w:color w:val="231F20"/>
          <w:spacing w:val="-2"/>
        </w:rPr>
        <w:t xml:space="preserve"> </w:t>
      </w:r>
      <w:r>
        <w:rPr>
          <w:color w:val="231F20"/>
        </w:rPr>
        <w:t>conclusion</w:t>
      </w:r>
      <w:r>
        <w:rPr>
          <w:color w:val="231F20"/>
          <w:spacing w:val="-2"/>
        </w:rPr>
        <w:t xml:space="preserve"> </w:t>
      </w:r>
      <w:r>
        <w:rPr>
          <w:color w:val="231F20"/>
        </w:rPr>
        <w:t>that</w:t>
      </w:r>
      <w:r>
        <w:rPr>
          <w:color w:val="231F20"/>
          <w:spacing w:val="-2"/>
        </w:rPr>
        <w:t xml:space="preserve"> </w:t>
      </w:r>
      <w:r>
        <w:rPr>
          <w:color w:val="231F20"/>
        </w:rPr>
        <w:t>the</w:t>
      </w:r>
      <w:r>
        <w:rPr>
          <w:color w:val="231F20"/>
          <w:spacing w:val="-2"/>
        </w:rPr>
        <w:t xml:space="preserve"> </w:t>
      </w:r>
      <w:r>
        <w:rPr>
          <w:color w:val="231F20"/>
        </w:rPr>
        <w:t>use</w:t>
      </w:r>
      <w:r>
        <w:rPr>
          <w:color w:val="231F20"/>
          <w:spacing w:val="-2"/>
        </w:rPr>
        <w:t xml:space="preserve"> </w:t>
      </w:r>
      <w:r>
        <w:rPr>
          <w:color w:val="231F20"/>
        </w:rPr>
        <w:t>of</w:t>
      </w:r>
      <w:r>
        <w:rPr>
          <w:color w:val="231F20"/>
          <w:spacing w:val="-2"/>
        </w:rPr>
        <w:t xml:space="preserve"> </w:t>
      </w:r>
      <w:r>
        <w:rPr>
          <w:color w:val="231F20"/>
        </w:rPr>
        <w:t>representatives</w:t>
      </w:r>
      <w:r>
        <w:rPr>
          <w:color w:val="231F20"/>
          <w:spacing w:val="-2"/>
        </w:rPr>
        <w:t xml:space="preserve"> </w:t>
      </w:r>
      <w:r>
        <w:rPr>
          <w:color w:val="231F20"/>
        </w:rPr>
        <w:t>to</w:t>
      </w:r>
      <w:r>
        <w:rPr>
          <w:color w:val="231F20"/>
          <w:spacing w:val="-2"/>
        </w:rPr>
        <w:t xml:space="preserve"> </w:t>
      </w:r>
      <w:r>
        <w:rPr>
          <w:color w:val="231F20"/>
        </w:rPr>
        <w:t>initiate</w:t>
      </w:r>
      <w:r>
        <w:rPr>
          <w:color w:val="231F20"/>
          <w:spacing w:val="-2"/>
        </w:rPr>
        <w:t xml:space="preserve"> </w:t>
      </w:r>
      <w:r>
        <w:rPr>
          <w:color w:val="231F20"/>
        </w:rPr>
        <w:t>on</w:t>
      </w:r>
      <w:r>
        <w:rPr>
          <w:color w:val="231F20"/>
          <w:spacing w:val="-2"/>
        </w:rPr>
        <w:t xml:space="preserve"> </w:t>
      </w:r>
      <w:r>
        <w:rPr>
          <w:color w:val="231F20"/>
        </w:rPr>
        <w:t>behalf</w:t>
      </w:r>
      <w:r>
        <w:rPr>
          <w:color w:val="231F20"/>
          <w:spacing w:val="-2"/>
        </w:rPr>
        <w:t xml:space="preserve"> </w:t>
      </w:r>
      <w:r>
        <w:rPr>
          <w:color w:val="231F20"/>
        </w:rPr>
        <w:t>of</w:t>
      </w:r>
      <w:r>
        <w:rPr>
          <w:color w:val="231F20"/>
          <w:spacing w:val="-2"/>
        </w:rPr>
        <w:t xml:space="preserve"> </w:t>
      </w:r>
      <w:r>
        <w:rPr>
          <w:color w:val="231F20"/>
        </w:rPr>
        <w:t>Srila Prabhupada is not terminated on his departure.</w:t>
      </w:r>
    </w:p>
    <w:p w14:paraId="7BDAE0E7" w14:textId="77777777" w:rsidR="005C14B8" w:rsidRDefault="005C14B8">
      <w:pPr>
        <w:spacing w:line="285" w:lineRule="auto"/>
        <w:jc w:val="both"/>
        <w:sectPr w:rsidR="005C14B8">
          <w:pgSz w:w="8640" w:h="12960"/>
          <w:pgMar w:top="680" w:right="560" w:bottom="280" w:left="600" w:header="720" w:footer="720" w:gutter="0"/>
          <w:cols w:space="720"/>
        </w:sectPr>
      </w:pPr>
    </w:p>
    <w:p w14:paraId="16F3094A" w14:textId="77777777" w:rsidR="005C14B8" w:rsidRDefault="005C14B8">
      <w:pPr>
        <w:pStyle w:val="BodyText"/>
        <w:rPr>
          <w:sz w:val="20"/>
        </w:rPr>
      </w:pPr>
    </w:p>
    <w:p w14:paraId="04B809AB" w14:textId="77777777" w:rsidR="005C14B8" w:rsidRDefault="005C14B8">
      <w:pPr>
        <w:pStyle w:val="BodyText"/>
        <w:rPr>
          <w:sz w:val="20"/>
        </w:rPr>
      </w:pPr>
    </w:p>
    <w:p w14:paraId="235797ED" w14:textId="77777777" w:rsidR="005C14B8" w:rsidRDefault="005C14B8">
      <w:pPr>
        <w:pStyle w:val="BodyText"/>
        <w:rPr>
          <w:sz w:val="20"/>
        </w:rPr>
      </w:pPr>
    </w:p>
    <w:p w14:paraId="726C186A" w14:textId="77777777" w:rsidR="005C14B8" w:rsidRDefault="005C14B8">
      <w:pPr>
        <w:pStyle w:val="BodyText"/>
        <w:rPr>
          <w:sz w:val="20"/>
        </w:rPr>
      </w:pPr>
    </w:p>
    <w:p w14:paraId="37F198FD" w14:textId="77777777" w:rsidR="005C14B8" w:rsidRDefault="005C14B8">
      <w:pPr>
        <w:pStyle w:val="BodyText"/>
        <w:rPr>
          <w:sz w:val="20"/>
        </w:rPr>
      </w:pPr>
    </w:p>
    <w:p w14:paraId="4A86ECC3" w14:textId="77777777" w:rsidR="005C14B8" w:rsidRDefault="005C14B8">
      <w:pPr>
        <w:pStyle w:val="BodyText"/>
        <w:rPr>
          <w:sz w:val="20"/>
        </w:rPr>
      </w:pPr>
    </w:p>
    <w:p w14:paraId="3535E04A" w14:textId="77777777" w:rsidR="005C14B8" w:rsidRDefault="005C14B8">
      <w:pPr>
        <w:pStyle w:val="BodyText"/>
        <w:rPr>
          <w:sz w:val="20"/>
        </w:rPr>
      </w:pPr>
    </w:p>
    <w:p w14:paraId="6EEA3C7D" w14:textId="77777777" w:rsidR="005C14B8" w:rsidRDefault="005C14B8">
      <w:pPr>
        <w:pStyle w:val="BodyText"/>
        <w:rPr>
          <w:sz w:val="20"/>
        </w:rPr>
      </w:pPr>
    </w:p>
    <w:p w14:paraId="2B1F7DCC" w14:textId="77777777" w:rsidR="005C14B8" w:rsidRDefault="005C14B8">
      <w:pPr>
        <w:pStyle w:val="BodyText"/>
        <w:spacing w:before="2"/>
        <w:rPr>
          <w:sz w:val="16"/>
        </w:rPr>
      </w:pPr>
    </w:p>
    <w:p w14:paraId="7229D4A5" w14:textId="77777777" w:rsidR="005C14B8" w:rsidRDefault="00000000" w:rsidP="00353917">
      <w:pPr>
        <w:pStyle w:val="Heading1"/>
        <w:spacing w:line="276" w:lineRule="auto"/>
        <w:ind w:hanging="492"/>
      </w:pPr>
      <w:bookmarkStart w:id="5" w:name="_TOC_250006"/>
      <w:r>
        <w:rPr>
          <w:color w:val="231F20"/>
        </w:rPr>
        <w:t>SECTION</w:t>
      </w:r>
      <w:r>
        <w:rPr>
          <w:rFonts w:ascii="Times New Roman" w:hAnsi="Times New Roman"/>
          <w:b w:val="0"/>
          <w:color w:val="231F20"/>
          <w:spacing w:val="-9"/>
        </w:rPr>
        <w:t xml:space="preserve"> </w:t>
      </w:r>
      <w:r>
        <w:rPr>
          <w:color w:val="231F20"/>
        </w:rPr>
        <w:t>F:</w:t>
      </w:r>
      <w:r>
        <w:rPr>
          <w:rFonts w:ascii="Times New Roman" w:hAnsi="Times New Roman"/>
          <w:b w:val="0"/>
          <w:color w:val="231F20"/>
          <w:spacing w:val="-9"/>
        </w:rPr>
        <w:t xml:space="preserve"> </w:t>
      </w:r>
      <w:r>
        <w:rPr>
          <w:color w:val="231F20"/>
        </w:rPr>
        <w:t>BVKS</w:t>
      </w:r>
      <w:r>
        <w:rPr>
          <w:rFonts w:ascii="Times New Roman" w:hAnsi="Times New Roman"/>
          <w:b w:val="0"/>
          <w:color w:val="231F20"/>
          <w:spacing w:val="-10"/>
        </w:rPr>
        <w:t xml:space="preserve"> </w:t>
      </w:r>
      <w:r>
        <w:rPr>
          <w:color w:val="231F20"/>
        </w:rPr>
        <w:t>AGREES</w:t>
      </w:r>
      <w:r>
        <w:rPr>
          <w:rFonts w:ascii="Times New Roman" w:hAnsi="Times New Roman"/>
          <w:b w:val="0"/>
          <w:color w:val="231F20"/>
          <w:spacing w:val="-10"/>
        </w:rPr>
        <w:t xml:space="preserve"> </w:t>
      </w:r>
      <w:r>
        <w:rPr>
          <w:color w:val="231F20"/>
        </w:rPr>
        <w:t>TFO’S</w:t>
      </w:r>
      <w:r>
        <w:rPr>
          <w:rFonts w:ascii="Times New Roman" w:hAnsi="Times New Roman"/>
          <w:b w:val="0"/>
          <w:color w:val="231F20"/>
        </w:rPr>
        <w:t xml:space="preserve"> </w:t>
      </w:r>
      <w:r>
        <w:rPr>
          <w:color w:val="231F20"/>
        </w:rPr>
        <w:t>CHALLENGE</w:t>
      </w:r>
      <w:r>
        <w:rPr>
          <w:rFonts w:ascii="Times New Roman" w:hAnsi="Times New Roman"/>
          <w:b w:val="0"/>
          <w:color w:val="231F20"/>
        </w:rPr>
        <w:t xml:space="preserve"> </w:t>
      </w:r>
      <w:r>
        <w:rPr>
          <w:color w:val="231F20"/>
        </w:rPr>
        <w:t>CORRECT</w:t>
      </w:r>
      <w:r>
        <w:rPr>
          <w:rFonts w:ascii="Times New Roman" w:hAnsi="Times New Roman"/>
          <w:b w:val="0"/>
          <w:color w:val="231F20"/>
        </w:rPr>
        <w:t xml:space="preserve"> </w:t>
      </w:r>
      <w:r>
        <w:rPr>
          <w:color w:val="231F20"/>
        </w:rPr>
        <w:t>-</w:t>
      </w:r>
      <w:r>
        <w:rPr>
          <w:rFonts w:ascii="Times New Roman" w:hAnsi="Times New Roman"/>
          <w:b w:val="0"/>
          <w:color w:val="231F20"/>
        </w:rPr>
        <w:t xml:space="preserve"> </w:t>
      </w:r>
      <w:bookmarkEnd w:id="5"/>
      <w:r>
        <w:rPr>
          <w:color w:val="231F20"/>
        </w:rPr>
        <w:t>4</w:t>
      </w:r>
    </w:p>
    <w:p w14:paraId="49CFC077" w14:textId="77777777" w:rsidR="005C14B8" w:rsidRDefault="005C14B8">
      <w:pPr>
        <w:pStyle w:val="BodyText"/>
        <w:rPr>
          <w:rFonts w:ascii="Palatino"/>
          <w:b/>
          <w:sz w:val="32"/>
        </w:rPr>
      </w:pPr>
    </w:p>
    <w:p w14:paraId="42177F41" w14:textId="77777777" w:rsidR="005C14B8" w:rsidRDefault="005C14B8">
      <w:pPr>
        <w:pStyle w:val="BodyText"/>
        <w:rPr>
          <w:rFonts w:ascii="Palatino"/>
          <w:b/>
          <w:sz w:val="32"/>
        </w:rPr>
      </w:pPr>
    </w:p>
    <w:p w14:paraId="1A79BB47" w14:textId="77777777" w:rsidR="005C14B8" w:rsidRDefault="005C14B8">
      <w:pPr>
        <w:pStyle w:val="BodyText"/>
        <w:rPr>
          <w:rFonts w:ascii="Palatino"/>
          <w:b/>
          <w:sz w:val="26"/>
        </w:rPr>
      </w:pPr>
    </w:p>
    <w:p w14:paraId="4B126464" w14:textId="77777777" w:rsidR="005C14B8" w:rsidRDefault="00000000">
      <w:pPr>
        <w:pStyle w:val="BodyText"/>
        <w:spacing w:line="285" w:lineRule="auto"/>
        <w:ind w:left="120" w:right="157"/>
        <w:jc w:val="both"/>
      </w:pPr>
      <w:r>
        <w:rPr>
          <w:color w:val="231F20"/>
        </w:rPr>
        <w:t>As</w:t>
      </w:r>
      <w:r>
        <w:rPr>
          <w:color w:val="231F20"/>
          <w:spacing w:val="-3"/>
        </w:rPr>
        <w:t xml:space="preserve"> </w:t>
      </w:r>
      <w:r>
        <w:rPr>
          <w:color w:val="231F20"/>
        </w:rPr>
        <w:t>TFO</w:t>
      </w:r>
      <w:r>
        <w:rPr>
          <w:color w:val="231F20"/>
          <w:spacing w:val="-3"/>
        </w:rPr>
        <w:t xml:space="preserve"> </w:t>
      </w:r>
      <w:r>
        <w:rPr>
          <w:color w:val="231F20"/>
        </w:rPr>
        <w:t>explains</w:t>
      </w:r>
      <w:r>
        <w:rPr>
          <w:color w:val="231F20"/>
          <w:spacing w:val="-3"/>
        </w:rPr>
        <w:t xml:space="preserve"> </w:t>
      </w:r>
      <w:r>
        <w:rPr>
          <w:color w:val="231F20"/>
        </w:rPr>
        <w:t>in</w:t>
      </w:r>
      <w:r>
        <w:rPr>
          <w:color w:val="231F20"/>
          <w:spacing w:val="-3"/>
        </w:rPr>
        <w:t xml:space="preserve"> </w:t>
      </w:r>
      <w:r>
        <w:rPr>
          <w:color w:val="231F20"/>
        </w:rPr>
        <w:t>its</w:t>
      </w:r>
      <w:r>
        <w:rPr>
          <w:color w:val="231F20"/>
          <w:spacing w:val="-3"/>
        </w:rPr>
        <w:t xml:space="preserve"> </w:t>
      </w:r>
      <w:r>
        <w:rPr>
          <w:color w:val="231F20"/>
        </w:rPr>
        <w:t>Introduction,</w:t>
      </w:r>
      <w:r>
        <w:rPr>
          <w:color w:val="231F20"/>
          <w:spacing w:val="-3"/>
        </w:rPr>
        <w:t xml:space="preserve"> </w:t>
      </w:r>
      <w:r>
        <w:rPr>
          <w:color w:val="231F20"/>
        </w:rPr>
        <w:t>its</w:t>
      </w:r>
      <w:r>
        <w:rPr>
          <w:color w:val="231F20"/>
          <w:spacing w:val="-3"/>
        </w:rPr>
        <w:t xml:space="preserve"> </w:t>
      </w:r>
      <w:r>
        <w:rPr>
          <w:color w:val="231F20"/>
        </w:rPr>
        <w:t>title</w:t>
      </w:r>
      <w:r>
        <w:rPr>
          <w:color w:val="231F20"/>
          <w:spacing w:val="-3"/>
        </w:rPr>
        <w:t xml:space="preserve"> </w:t>
      </w:r>
      <w:r>
        <w:rPr>
          <w:color w:val="231F20"/>
        </w:rPr>
        <w:t>comes</w:t>
      </w:r>
      <w:r>
        <w:rPr>
          <w:color w:val="231F20"/>
          <w:spacing w:val="-3"/>
        </w:rPr>
        <w:t xml:space="preserve"> </w:t>
      </w:r>
      <w:r>
        <w:rPr>
          <w:color w:val="231F20"/>
        </w:rPr>
        <w:t>from</w:t>
      </w:r>
      <w:r>
        <w:rPr>
          <w:color w:val="231F20"/>
          <w:spacing w:val="-3"/>
        </w:rPr>
        <w:t xml:space="preserve"> </w:t>
      </w:r>
      <w:r>
        <w:rPr>
          <w:color w:val="231F20"/>
        </w:rPr>
        <w:t>the</w:t>
      </w:r>
      <w:r>
        <w:rPr>
          <w:color w:val="231F20"/>
          <w:spacing w:val="-3"/>
        </w:rPr>
        <w:t xml:space="preserve"> </w:t>
      </w:r>
      <w:r>
        <w:rPr>
          <w:color w:val="231F20"/>
        </w:rPr>
        <w:t>fact</w:t>
      </w:r>
      <w:r>
        <w:rPr>
          <w:color w:val="231F20"/>
          <w:spacing w:val="-3"/>
        </w:rPr>
        <w:t xml:space="preserve"> </w:t>
      </w:r>
      <w:r>
        <w:rPr>
          <w:color w:val="231F20"/>
        </w:rPr>
        <w:t>that</w:t>
      </w:r>
      <w:r>
        <w:rPr>
          <w:color w:val="231F20"/>
          <w:spacing w:val="-3"/>
        </w:rPr>
        <w:t xml:space="preserve"> </w:t>
      </w:r>
      <w:r>
        <w:rPr>
          <w:color w:val="231F20"/>
        </w:rPr>
        <w:t>the</w:t>
      </w:r>
      <w:r>
        <w:rPr>
          <w:color w:val="231F20"/>
          <w:spacing w:val="-3"/>
        </w:rPr>
        <w:t xml:space="preserve"> </w:t>
      </w:r>
      <w:r>
        <w:rPr>
          <w:color w:val="231F20"/>
        </w:rPr>
        <w:t>order</w:t>
      </w:r>
      <w:r>
        <w:rPr>
          <w:color w:val="231F20"/>
          <w:spacing w:val="-3"/>
        </w:rPr>
        <w:t xml:space="preserve"> </w:t>
      </w:r>
      <w:r>
        <w:rPr>
          <w:color w:val="231F20"/>
        </w:rPr>
        <w:t xml:space="preserve">for performing initiations given in the July 9th directive is Srila Prabhupada’s “last signed directive”, his </w:t>
      </w:r>
      <w:r>
        <w:rPr>
          <w:b/>
          <w:color w:val="231F20"/>
          <w:u w:val="single" w:color="231F20"/>
        </w:rPr>
        <w:t>“final order”</w:t>
      </w:r>
      <w:r>
        <w:rPr>
          <w:color w:val="231F20"/>
        </w:rPr>
        <w:t>, for “initiation within ISKCON”:</w:t>
      </w:r>
    </w:p>
    <w:p w14:paraId="1BA222C0" w14:textId="77777777" w:rsidR="005C14B8" w:rsidRDefault="005C14B8">
      <w:pPr>
        <w:pStyle w:val="BodyText"/>
        <w:spacing w:before="9"/>
        <w:rPr>
          <w:sz w:val="25"/>
        </w:rPr>
      </w:pPr>
    </w:p>
    <w:p w14:paraId="361BF219" w14:textId="77777777" w:rsidR="005C14B8" w:rsidRDefault="00000000">
      <w:pPr>
        <w:pStyle w:val="Heading2"/>
        <w:spacing w:before="1" w:line="285" w:lineRule="auto"/>
        <w:ind w:right="554"/>
        <w:rPr>
          <w:b w:val="0"/>
        </w:rPr>
      </w:pPr>
      <w:r>
        <w:rPr>
          <w:color w:val="231F20"/>
        </w:rPr>
        <w:t>“the</w:t>
      </w:r>
      <w:r>
        <w:rPr>
          <w:color w:val="231F20"/>
          <w:spacing w:val="-6"/>
        </w:rPr>
        <w:t xml:space="preserve"> </w:t>
      </w:r>
      <w:r>
        <w:rPr>
          <w:color w:val="231F20"/>
        </w:rPr>
        <w:t>present</w:t>
      </w:r>
      <w:r>
        <w:rPr>
          <w:color w:val="231F20"/>
          <w:spacing w:val="-5"/>
        </w:rPr>
        <w:t xml:space="preserve"> </w:t>
      </w:r>
      <w:r>
        <w:rPr>
          <w:color w:val="231F20"/>
        </w:rPr>
        <w:t>guru</w:t>
      </w:r>
      <w:r>
        <w:rPr>
          <w:color w:val="231F20"/>
          <w:spacing w:val="-5"/>
        </w:rPr>
        <w:t xml:space="preserve"> </w:t>
      </w:r>
      <w:r>
        <w:rPr>
          <w:color w:val="231F20"/>
        </w:rPr>
        <w:t>system</w:t>
      </w:r>
      <w:r>
        <w:rPr>
          <w:color w:val="231F20"/>
          <w:spacing w:val="-5"/>
        </w:rPr>
        <w:t xml:space="preserve"> </w:t>
      </w:r>
      <w:r>
        <w:rPr>
          <w:color w:val="231F20"/>
        </w:rPr>
        <w:t>within</w:t>
      </w:r>
      <w:r>
        <w:rPr>
          <w:color w:val="231F20"/>
          <w:spacing w:val="-5"/>
        </w:rPr>
        <w:t xml:space="preserve"> </w:t>
      </w:r>
      <w:r>
        <w:rPr>
          <w:color w:val="231F20"/>
        </w:rPr>
        <w:t>ISKCON</w:t>
      </w:r>
      <w:r>
        <w:rPr>
          <w:color w:val="231F20"/>
          <w:spacing w:val="-5"/>
        </w:rPr>
        <w:t xml:space="preserve"> </w:t>
      </w:r>
      <w:r>
        <w:rPr>
          <w:color w:val="231F20"/>
        </w:rPr>
        <w:t>should</w:t>
      </w:r>
      <w:r>
        <w:rPr>
          <w:color w:val="231F20"/>
          <w:spacing w:val="-5"/>
        </w:rPr>
        <w:t xml:space="preserve"> </w:t>
      </w:r>
      <w:r>
        <w:rPr>
          <w:color w:val="231F20"/>
        </w:rPr>
        <w:t>be</w:t>
      </w:r>
      <w:r>
        <w:rPr>
          <w:color w:val="231F20"/>
          <w:spacing w:val="-6"/>
        </w:rPr>
        <w:t xml:space="preserve"> </w:t>
      </w:r>
      <w:r>
        <w:rPr>
          <w:color w:val="231F20"/>
        </w:rPr>
        <w:t>brought</w:t>
      </w:r>
      <w:r>
        <w:rPr>
          <w:color w:val="231F20"/>
          <w:spacing w:val="-5"/>
        </w:rPr>
        <w:t xml:space="preserve"> </w:t>
      </w:r>
      <w:r>
        <w:rPr>
          <w:color w:val="231F20"/>
        </w:rPr>
        <w:t>fully</w:t>
      </w:r>
      <w:r>
        <w:rPr>
          <w:color w:val="231F20"/>
          <w:spacing w:val="-5"/>
        </w:rPr>
        <w:t xml:space="preserve"> </w:t>
      </w:r>
      <w:r>
        <w:rPr>
          <w:color w:val="231F20"/>
        </w:rPr>
        <w:t xml:space="preserve">in line with Srila Prabhupada's last signed directive on the matter; his final order on initiation, issued on July 9th, 1977 […] the July 9th letter really is the final instruction on initiation within ISKCON” </w:t>
      </w:r>
      <w:r>
        <w:rPr>
          <w:b w:val="0"/>
          <w:color w:val="231F20"/>
        </w:rPr>
        <w:t>(TFO, Introduction)</w:t>
      </w:r>
    </w:p>
    <w:p w14:paraId="69237475" w14:textId="77777777" w:rsidR="005C14B8" w:rsidRDefault="005C14B8">
      <w:pPr>
        <w:pStyle w:val="BodyText"/>
        <w:spacing w:before="7"/>
        <w:rPr>
          <w:sz w:val="25"/>
        </w:rPr>
      </w:pPr>
    </w:p>
    <w:p w14:paraId="1037A25F" w14:textId="77777777" w:rsidR="005C14B8" w:rsidRDefault="00000000">
      <w:pPr>
        <w:spacing w:line="285" w:lineRule="auto"/>
        <w:ind w:left="120" w:right="157"/>
        <w:jc w:val="both"/>
      </w:pPr>
      <w:r>
        <w:rPr>
          <w:color w:val="231F20"/>
        </w:rPr>
        <w:t xml:space="preserve">DOR agrees with TFO, even using exactly the same language, that the order for performing initiations given in the July 9th directive is Srila Prabhupada’s </w:t>
      </w:r>
      <w:r>
        <w:rPr>
          <w:b/>
          <w:color w:val="231F20"/>
        </w:rPr>
        <w:t>“final order”</w:t>
      </w:r>
      <w:r>
        <w:rPr>
          <w:color w:val="231F20"/>
        </w:rPr>
        <w:t xml:space="preserve">; his </w:t>
      </w:r>
      <w:r>
        <w:rPr>
          <w:b/>
          <w:color w:val="231F20"/>
        </w:rPr>
        <w:t xml:space="preserve">“last signed directive” </w:t>
      </w:r>
      <w:r>
        <w:rPr>
          <w:color w:val="231F20"/>
        </w:rPr>
        <w:t xml:space="preserve">for </w:t>
      </w:r>
      <w:r>
        <w:rPr>
          <w:b/>
          <w:color w:val="231F20"/>
        </w:rPr>
        <w:t>“initiations in ISKCON”</w:t>
      </w:r>
      <w:r>
        <w:rPr>
          <w:color w:val="231F20"/>
        </w:rPr>
        <w:t>:</w:t>
      </w:r>
    </w:p>
    <w:p w14:paraId="415CBF46" w14:textId="77777777" w:rsidR="005C14B8" w:rsidRDefault="005C14B8">
      <w:pPr>
        <w:pStyle w:val="BodyText"/>
        <w:spacing w:before="9"/>
        <w:rPr>
          <w:sz w:val="25"/>
        </w:rPr>
      </w:pPr>
    </w:p>
    <w:p w14:paraId="1E22B314" w14:textId="77777777" w:rsidR="005C14B8" w:rsidRDefault="00000000">
      <w:pPr>
        <w:pStyle w:val="Heading2"/>
        <w:spacing w:line="285" w:lineRule="auto"/>
        <w:ind w:right="491"/>
      </w:pPr>
      <w:r>
        <w:rPr>
          <w:color w:val="231F20"/>
        </w:rPr>
        <w:t xml:space="preserve">“Following is the text of the July 9th, 1977 Letter (p. 86), </w:t>
      </w:r>
      <w:r>
        <w:rPr>
          <w:color w:val="231F20"/>
          <w:u w:val="single" w:color="231F20"/>
        </w:rPr>
        <w:t>which is</w:t>
      </w:r>
      <w:r>
        <w:rPr>
          <w:color w:val="231F20"/>
        </w:rPr>
        <w:t xml:space="preserve"> </w:t>
      </w:r>
      <w:r>
        <w:rPr>
          <w:color w:val="231F20"/>
          <w:u w:val="single" w:color="231F20"/>
        </w:rPr>
        <w:t>Srila</w:t>
      </w:r>
      <w:r>
        <w:rPr>
          <w:color w:val="231F20"/>
          <w:spacing w:val="-4"/>
          <w:u w:val="single" w:color="231F20"/>
        </w:rPr>
        <w:t xml:space="preserve"> </w:t>
      </w:r>
      <w:r>
        <w:rPr>
          <w:color w:val="231F20"/>
          <w:u w:val="single" w:color="231F20"/>
        </w:rPr>
        <w:t>Prabhupada's</w:t>
      </w:r>
      <w:r>
        <w:rPr>
          <w:color w:val="231F20"/>
          <w:spacing w:val="-4"/>
          <w:u w:val="single" w:color="231F20"/>
        </w:rPr>
        <w:t xml:space="preserve"> </w:t>
      </w:r>
      <w:r>
        <w:rPr>
          <w:color w:val="231F20"/>
          <w:u w:val="single" w:color="231F20"/>
        </w:rPr>
        <w:t>last</w:t>
      </w:r>
      <w:r>
        <w:rPr>
          <w:color w:val="231F20"/>
          <w:spacing w:val="-4"/>
          <w:u w:val="single" w:color="231F20"/>
        </w:rPr>
        <w:t xml:space="preserve"> </w:t>
      </w:r>
      <w:r>
        <w:rPr>
          <w:color w:val="231F20"/>
          <w:u w:val="single" w:color="231F20"/>
        </w:rPr>
        <w:t>si</w:t>
      </w:r>
      <w:r>
        <w:rPr>
          <w:color w:val="231F20"/>
        </w:rPr>
        <w:t>g</w:t>
      </w:r>
      <w:r>
        <w:rPr>
          <w:color w:val="231F20"/>
          <w:u w:val="single" w:color="231F20"/>
        </w:rPr>
        <w:t>ned</w:t>
      </w:r>
      <w:r>
        <w:rPr>
          <w:color w:val="231F20"/>
          <w:spacing w:val="-4"/>
          <w:u w:val="single" w:color="231F20"/>
        </w:rPr>
        <w:t xml:space="preserve"> </w:t>
      </w:r>
      <w:r>
        <w:rPr>
          <w:color w:val="231F20"/>
          <w:u w:val="single" w:color="231F20"/>
        </w:rPr>
        <w:t>directive</w:t>
      </w:r>
      <w:r>
        <w:rPr>
          <w:color w:val="231F20"/>
          <w:spacing w:val="-5"/>
          <w:u w:val="single" w:color="231F20"/>
        </w:rPr>
        <w:t xml:space="preserve"> </w:t>
      </w:r>
      <w:r>
        <w:rPr>
          <w:color w:val="231F20"/>
          <w:u w:val="single" w:color="231F20"/>
        </w:rPr>
        <w:t>on</w:t>
      </w:r>
      <w:r>
        <w:rPr>
          <w:color w:val="231F20"/>
          <w:spacing w:val="-4"/>
          <w:u w:val="single" w:color="231F20"/>
        </w:rPr>
        <w:t xml:space="preserve"> </w:t>
      </w:r>
      <w:r>
        <w:rPr>
          <w:color w:val="231F20"/>
          <w:u w:val="single" w:color="231F20"/>
        </w:rPr>
        <w:t>the</w:t>
      </w:r>
      <w:r>
        <w:rPr>
          <w:color w:val="231F20"/>
          <w:spacing w:val="-5"/>
          <w:u w:val="single" w:color="231F20"/>
        </w:rPr>
        <w:t xml:space="preserve"> </w:t>
      </w:r>
      <w:r>
        <w:rPr>
          <w:color w:val="231F20"/>
          <w:u w:val="single" w:color="231F20"/>
        </w:rPr>
        <w:t>matter</w:t>
      </w:r>
      <w:r>
        <w:rPr>
          <w:color w:val="231F20"/>
          <w:spacing w:val="-8"/>
          <w:u w:val="single" w:color="231F20"/>
        </w:rPr>
        <w:t xml:space="preserve"> </w:t>
      </w:r>
      <w:r>
        <w:rPr>
          <w:color w:val="231F20"/>
          <w:u w:val="single" w:color="231F20"/>
        </w:rPr>
        <w:t>of</w:t>
      </w:r>
      <w:r>
        <w:rPr>
          <w:color w:val="231F20"/>
          <w:spacing w:val="-4"/>
          <w:u w:val="single" w:color="231F20"/>
        </w:rPr>
        <w:t xml:space="preserve"> </w:t>
      </w:r>
      <w:r>
        <w:rPr>
          <w:color w:val="231F20"/>
          <w:u w:val="single" w:color="231F20"/>
        </w:rPr>
        <w:t>initiations</w:t>
      </w:r>
      <w:r>
        <w:rPr>
          <w:color w:val="231F20"/>
          <w:spacing w:val="-4"/>
          <w:u w:val="single" w:color="231F20"/>
        </w:rPr>
        <w:t xml:space="preserve"> </w:t>
      </w:r>
      <w:r>
        <w:rPr>
          <w:color w:val="231F20"/>
          <w:u w:val="single" w:color="231F20"/>
        </w:rPr>
        <w:t>in</w:t>
      </w:r>
      <w:r>
        <w:rPr>
          <w:color w:val="231F20"/>
        </w:rPr>
        <w:t xml:space="preserve"> </w:t>
      </w:r>
      <w:r>
        <w:rPr>
          <w:color w:val="231F20"/>
          <w:spacing w:val="-2"/>
          <w:u w:val="single" w:color="231F20"/>
        </w:rPr>
        <w:t>ISKCON</w:t>
      </w:r>
      <w:r>
        <w:rPr>
          <w:color w:val="231F20"/>
          <w:spacing w:val="-2"/>
        </w:rPr>
        <w:t>.”</w:t>
      </w:r>
    </w:p>
    <w:p w14:paraId="343CC728" w14:textId="77777777" w:rsidR="005C14B8" w:rsidRDefault="00000000">
      <w:pPr>
        <w:pStyle w:val="BodyText"/>
        <w:spacing w:line="250" w:lineRule="exact"/>
        <w:ind w:left="450"/>
      </w:pPr>
      <w:r>
        <w:rPr>
          <w:color w:val="231F20"/>
        </w:rPr>
        <w:t>(DOR,</w:t>
      </w:r>
      <w:r>
        <w:rPr>
          <w:color w:val="231F20"/>
          <w:spacing w:val="-1"/>
        </w:rPr>
        <w:t xml:space="preserve"> </w:t>
      </w:r>
      <w:r>
        <w:rPr>
          <w:color w:val="231F20"/>
        </w:rPr>
        <w:t xml:space="preserve">p. </w:t>
      </w:r>
      <w:r>
        <w:rPr>
          <w:color w:val="231F20"/>
          <w:spacing w:val="-5"/>
        </w:rPr>
        <w:t>27)</w:t>
      </w:r>
    </w:p>
    <w:p w14:paraId="1AB1088C" w14:textId="77777777" w:rsidR="005C14B8" w:rsidRDefault="005C14B8">
      <w:pPr>
        <w:pStyle w:val="BodyText"/>
        <w:spacing w:before="2"/>
        <w:rPr>
          <w:sz w:val="30"/>
        </w:rPr>
      </w:pPr>
    </w:p>
    <w:p w14:paraId="14A1B37C" w14:textId="77777777" w:rsidR="005C14B8" w:rsidRDefault="00000000">
      <w:pPr>
        <w:pStyle w:val="Heading2"/>
        <w:ind w:left="505"/>
      </w:pPr>
      <w:r>
        <w:rPr>
          <w:color w:val="231F20"/>
        </w:rPr>
        <w:t>“the</w:t>
      </w:r>
      <w:r>
        <w:rPr>
          <w:color w:val="231F20"/>
          <w:spacing w:val="-5"/>
        </w:rPr>
        <w:t xml:space="preserve"> </w:t>
      </w:r>
      <w:r>
        <w:rPr>
          <w:color w:val="231F20"/>
        </w:rPr>
        <w:t>July</w:t>
      </w:r>
      <w:r>
        <w:rPr>
          <w:color w:val="231F20"/>
          <w:spacing w:val="-1"/>
        </w:rPr>
        <w:t xml:space="preserve"> </w:t>
      </w:r>
      <w:r>
        <w:rPr>
          <w:color w:val="231F20"/>
        </w:rPr>
        <w:t>9th</w:t>
      </w:r>
      <w:r>
        <w:rPr>
          <w:color w:val="231F20"/>
          <w:spacing w:val="-1"/>
        </w:rPr>
        <w:t xml:space="preserve"> </w:t>
      </w:r>
      <w:r>
        <w:rPr>
          <w:color w:val="231F20"/>
        </w:rPr>
        <w:t>letter</w:t>
      </w:r>
      <w:r>
        <w:rPr>
          <w:color w:val="231F20"/>
          <w:spacing w:val="-5"/>
        </w:rPr>
        <w:t xml:space="preserve"> </w:t>
      </w:r>
      <w:r>
        <w:rPr>
          <w:color w:val="231F20"/>
        </w:rPr>
        <w:t>[…]</w:t>
      </w:r>
      <w:r>
        <w:rPr>
          <w:color w:val="231F20"/>
          <w:spacing w:val="-2"/>
        </w:rPr>
        <w:t xml:space="preserve"> </w:t>
      </w:r>
      <w:r>
        <w:rPr>
          <w:color w:val="231F20"/>
          <w:u w:val="single" w:color="231F20"/>
        </w:rPr>
        <w:t>the</w:t>
      </w:r>
      <w:r>
        <w:rPr>
          <w:color w:val="231F20"/>
          <w:spacing w:val="-2"/>
          <w:u w:val="single" w:color="231F20"/>
        </w:rPr>
        <w:t xml:space="preserve"> </w:t>
      </w:r>
      <w:r>
        <w:rPr>
          <w:color w:val="231F20"/>
          <w:u w:val="single" w:color="231F20"/>
        </w:rPr>
        <w:t>final</w:t>
      </w:r>
      <w:r>
        <w:rPr>
          <w:color w:val="231F20"/>
          <w:spacing w:val="-1"/>
          <w:u w:val="single" w:color="231F20"/>
        </w:rPr>
        <w:t xml:space="preserve"> </w:t>
      </w:r>
      <w:r>
        <w:rPr>
          <w:color w:val="231F20"/>
          <w:u w:val="single" w:color="231F20"/>
        </w:rPr>
        <w:t>order</w:t>
      </w:r>
      <w:r>
        <w:rPr>
          <w:color w:val="231F20"/>
          <w:spacing w:val="-5"/>
          <w:u w:val="single" w:color="231F20"/>
        </w:rPr>
        <w:t xml:space="preserve"> </w:t>
      </w:r>
      <w:r>
        <w:rPr>
          <w:color w:val="231F20"/>
          <w:u w:val="single" w:color="231F20"/>
        </w:rPr>
        <w:t>on</w:t>
      </w:r>
      <w:r>
        <w:rPr>
          <w:color w:val="231F20"/>
          <w:spacing w:val="-2"/>
          <w:u w:val="single" w:color="231F20"/>
        </w:rPr>
        <w:t xml:space="preserve"> initiations</w:t>
      </w:r>
      <w:r>
        <w:rPr>
          <w:color w:val="231F20"/>
          <w:spacing w:val="-2"/>
        </w:rPr>
        <w:t>”.</w:t>
      </w:r>
    </w:p>
    <w:p w14:paraId="1A6F609C" w14:textId="77777777" w:rsidR="005C14B8" w:rsidRDefault="005C14B8">
      <w:pPr>
        <w:sectPr w:rsidR="005C14B8">
          <w:pgSz w:w="8640" w:h="12960"/>
          <w:pgMar w:top="1480" w:right="560" w:bottom="280" w:left="600" w:header="720" w:footer="720" w:gutter="0"/>
          <w:cols w:space="720"/>
        </w:sectPr>
      </w:pPr>
    </w:p>
    <w:p w14:paraId="3DD9FBDE" w14:textId="77777777" w:rsidR="005C14B8" w:rsidRDefault="00000000">
      <w:pPr>
        <w:tabs>
          <w:tab w:val="left" w:pos="2371"/>
        </w:tabs>
        <w:spacing w:before="32"/>
        <w:ind w:left="120"/>
        <w:jc w:val="both"/>
        <w:rPr>
          <w:rFonts w:ascii="Palatino"/>
          <w:sz w:val="16"/>
        </w:rPr>
      </w:pPr>
      <w:r>
        <w:rPr>
          <w:rFonts w:ascii="Hoefler Text"/>
          <w:color w:val="231F20"/>
          <w:spacing w:val="-5"/>
          <w:sz w:val="20"/>
        </w:rPr>
        <w:lastRenderedPageBreak/>
        <w:t>14</w:t>
      </w:r>
      <w:r>
        <w:rPr>
          <w:rFonts w:ascii="Hoefler Text"/>
          <w:color w:val="231F20"/>
          <w:sz w:val="20"/>
        </w:rPr>
        <w:tab/>
      </w:r>
      <w:r>
        <w:rPr>
          <w:rFonts w:ascii="Palatino"/>
          <w:color w:val="231F20"/>
          <w:spacing w:val="15"/>
          <w:sz w:val="16"/>
        </w:rPr>
        <w:t>ISKCON</w:t>
      </w:r>
      <w:r>
        <w:rPr>
          <w:rFonts w:ascii="Palatino"/>
          <w:color w:val="231F20"/>
          <w:spacing w:val="41"/>
          <w:sz w:val="16"/>
        </w:rPr>
        <w:t xml:space="preserve"> </w:t>
      </w:r>
      <w:r>
        <w:rPr>
          <w:rFonts w:ascii="Palatino"/>
          <w:color w:val="231F20"/>
          <w:spacing w:val="13"/>
          <w:sz w:val="16"/>
        </w:rPr>
        <w:t>REVIVAL</w:t>
      </w:r>
      <w:r>
        <w:rPr>
          <w:rFonts w:ascii="Palatino"/>
          <w:color w:val="231F20"/>
          <w:spacing w:val="37"/>
          <w:sz w:val="16"/>
        </w:rPr>
        <w:t xml:space="preserve"> </w:t>
      </w:r>
      <w:r>
        <w:rPr>
          <w:rFonts w:ascii="Palatino"/>
          <w:color w:val="231F20"/>
          <w:spacing w:val="14"/>
          <w:sz w:val="16"/>
        </w:rPr>
        <w:t>MOVEMENT</w:t>
      </w:r>
    </w:p>
    <w:p w14:paraId="6EA03A27" w14:textId="77777777" w:rsidR="005C14B8" w:rsidRDefault="005C14B8">
      <w:pPr>
        <w:pStyle w:val="BodyText"/>
        <w:spacing w:before="16"/>
        <w:rPr>
          <w:rFonts w:ascii="Palatino"/>
          <w:sz w:val="17"/>
        </w:rPr>
      </w:pPr>
    </w:p>
    <w:p w14:paraId="13E3E773" w14:textId="77777777" w:rsidR="005C14B8" w:rsidRDefault="00000000">
      <w:pPr>
        <w:pStyle w:val="BodyText"/>
        <w:ind w:left="450"/>
      </w:pPr>
      <w:r>
        <w:rPr>
          <w:color w:val="231F20"/>
        </w:rPr>
        <w:t>(DOR,</w:t>
      </w:r>
      <w:r>
        <w:rPr>
          <w:color w:val="231F20"/>
          <w:spacing w:val="-1"/>
        </w:rPr>
        <w:t xml:space="preserve"> </w:t>
      </w:r>
      <w:r>
        <w:rPr>
          <w:color w:val="231F20"/>
        </w:rPr>
        <w:t xml:space="preserve">p. </w:t>
      </w:r>
      <w:r>
        <w:rPr>
          <w:color w:val="231F20"/>
          <w:spacing w:val="-4"/>
        </w:rPr>
        <w:t>149)</w:t>
      </w:r>
    </w:p>
    <w:p w14:paraId="2932F53B" w14:textId="77777777" w:rsidR="005C14B8" w:rsidRDefault="005C14B8">
      <w:pPr>
        <w:pStyle w:val="BodyText"/>
        <w:spacing w:before="2"/>
        <w:rPr>
          <w:sz w:val="30"/>
        </w:rPr>
      </w:pPr>
    </w:p>
    <w:p w14:paraId="22F692BB" w14:textId="77777777" w:rsidR="005C14B8" w:rsidRDefault="00000000">
      <w:pPr>
        <w:pStyle w:val="Heading2"/>
        <w:ind w:left="449"/>
      </w:pPr>
      <w:r>
        <w:rPr>
          <w:color w:val="231F20"/>
        </w:rPr>
        <w:t>“</w:t>
      </w:r>
      <w:r>
        <w:rPr>
          <w:color w:val="231F20"/>
          <w:u w:val="single" w:color="231F20"/>
        </w:rPr>
        <w:t>the</w:t>
      </w:r>
      <w:r>
        <w:rPr>
          <w:color w:val="231F20"/>
          <w:spacing w:val="-5"/>
          <w:u w:val="single" w:color="231F20"/>
        </w:rPr>
        <w:t xml:space="preserve"> </w:t>
      </w:r>
      <w:r>
        <w:rPr>
          <w:color w:val="231F20"/>
          <w:u w:val="single" w:color="231F20"/>
        </w:rPr>
        <w:t>final</w:t>
      </w:r>
      <w:r>
        <w:rPr>
          <w:color w:val="231F20"/>
          <w:spacing w:val="-1"/>
          <w:u w:val="single" w:color="231F20"/>
        </w:rPr>
        <w:t xml:space="preserve"> </w:t>
      </w:r>
      <w:r>
        <w:rPr>
          <w:color w:val="231F20"/>
          <w:u w:val="single" w:color="231F20"/>
        </w:rPr>
        <w:t>order</w:t>
      </w:r>
      <w:r>
        <w:rPr>
          <w:color w:val="231F20"/>
          <w:spacing w:val="-5"/>
          <w:u w:val="single" w:color="231F20"/>
        </w:rPr>
        <w:t xml:space="preserve"> </w:t>
      </w:r>
      <w:r>
        <w:rPr>
          <w:color w:val="231F20"/>
          <w:u w:val="single" w:color="231F20"/>
        </w:rPr>
        <w:t>on</w:t>
      </w:r>
      <w:r>
        <w:rPr>
          <w:color w:val="231F20"/>
          <w:spacing w:val="-2"/>
          <w:u w:val="single" w:color="231F20"/>
        </w:rPr>
        <w:t xml:space="preserve"> </w:t>
      </w:r>
      <w:r>
        <w:rPr>
          <w:color w:val="231F20"/>
          <w:u w:val="single" w:color="231F20"/>
        </w:rPr>
        <w:t>initiations</w:t>
      </w:r>
      <w:r>
        <w:rPr>
          <w:color w:val="231F20"/>
          <w:spacing w:val="-2"/>
        </w:rPr>
        <w:t xml:space="preserve"> </w:t>
      </w:r>
      <w:r>
        <w:rPr>
          <w:color w:val="231F20"/>
        </w:rPr>
        <w:t>contained</w:t>
      </w:r>
      <w:r>
        <w:rPr>
          <w:color w:val="231F20"/>
          <w:spacing w:val="-1"/>
        </w:rPr>
        <w:t xml:space="preserve"> </w:t>
      </w:r>
      <w:r>
        <w:rPr>
          <w:color w:val="231F20"/>
        </w:rPr>
        <w:t>within</w:t>
      </w:r>
      <w:r>
        <w:rPr>
          <w:color w:val="231F20"/>
          <w:spacing w:val="-2"/>
        </w:rPr>
        <w:t xml:space="preserve"> </w:t>
      </w:r>
      <w:r>
        <w:rPr>
          <w:color w:val="231F20"/>
        </w:rPr>
        <w:t>the</w:t>
      </w:r>
      <w:r>
        <w:rPr>
          <w:color w:val="231F20"/>
          <w:spacing w:val="-2"/>
        </w:rPr>
        <w:t xml:space="preserve"> </w:t>
      </w:r>
      <w:r>
        <w:rPr>
          <w:color w:val="231F20"/>
        </w:rPr>
        <w:t>July</w:t>
      </w:r>
      <w:r>
        <w:rPr>
          <w:color w:val="231F20"/>
          <w:spacing w:val="-1"/>
        </w:rPr>
        <w:t xml:space="preserve"> </w:t>
      </w:r>
      <w:r>
        <w:rPr>
          <w:color w:val="231F20"/>
        </w:rPr>
        <w:t>9th</w:t>
      </w:r>
      <w:r>
        <w:rPr>
          <w:color w:val="231F20"/>
          <w:spacing w:val="-1"/>
        </w:rPr>
        <w:t xml:space="preserve"> </w:t>
      </w:r>
      <w:r>
        <w:rPr>
          <w:color w:val="231F20"/>
          <w:spacing w:val="-2"/>
        </w:rPr>
        <w:t>Letter.”</w:t>
      </w:r>
    </w:p>
    <w:p w14:paraId="6867CF8C" w14:textId="77777777" w:rsidR="005C14B8" w:rsidRDefault="00000000">
      <w:pPr>
        <w:pStyle w:val="BodyText"/>
        <w:spacing w:before="47"/>
        <w:ind w:left="450"/>
      </w:pPr>
      <w:r>
        <w:rPr>
          <w:color w:val="231F20"/>
        </w:rPr>
        <w:t>(DOR,</w:t>
      </w:r>
      <w:r>
        <w:rPr>
          <w:color w:val="231F20"/>
          <w:spacing w:val="-1"/>
        </w:rPr>
        <w:t xml:space="preserve"> </w:t>
      </w:r>
      <w:r>
        <w:rPr>
          <w:color w:val="231F20"/>
        </w:rPr>
        <w:t xml:space="preserve">p. </w:t>
      </w:r>
      <w:r>
        <w:rPr>
          <w:color w:val="231F20"/>
          <w:spacing w:val="-4"/>
        </w:rPr>
        <w:t>151)</w:t>
      </w:r>
    </w:p>
    <w:p w14:paraId="71920FDD" w14:textId="77777777" w:rsidR="005C14B8" w:rsidRDefault="005C14B8">
      <w:pPr>
        <w:pStyle w:val="BodyText"/>
        <w:spacing w:before="2"/>
        <w:rPr>
          <w:sz w:val="30"/>
        </w:rPr>
      </w:pPr>
    </w:p>
    <w:p w14:paraId="0B77819B" w14:textId="77777777" w:rsidR="005C14B8" w:rsidRDefault="00000000">
      <w:pPr>
        <w:pStyle w:val="ListParagraph"/>
        <w:numPr>
          <w:ilvl w:val="0"/>
          <w:numId w:val="1"/>
        </w:numPr>
        <w:tabs>
          <w:tab w:val="left" w:pos="333"/>
        </w:tabs>
        <w:spacing w:before="0" w:line="285" w:lineRule="auto"/>
        <w:ind w:firstLine="0"/>
        <w:jc w:val="both"/>
      </w:pPr>
      <w:r>
        <w:rPr>
          <w:b/>
          <w:color w:val="231F20"/>
        </w:rPr>
        <w:t xml:space="preserve">“Final” </w:t>
      </w:r>
      <w:r>
        <w:rPr>
          <w:color w:val="231F20"/>
        </w:rPr>
        <w:t xml:space="preserve">and </w:t>
      </w:r>
      <w:r>
        <w:rPr>
          <w:b/>
          <w:color w:val="231F20"/>
        </w:rPr>
        <w:t xml:space="preserve">“last” </w:t>
      </w:r>
      <w:r>
        <w:rPr>
          <w:color w:val="231F20"/>
        </w:rPr>
        <w:t>order mean that no order comes after it, nor is there any order before it that supplants it. Thus, this order for performing initiation is the only and final initiation order to be implemented. And, as we saw in the last 2 sections,</w:t>
      </w:r>
      <w:r>
        <w:rPr>
          <w:color w:val="231F20"/>
          <w:spacing w:val="40"/>
        </w:rPr>
        <w:t xml:space="preserve"> </w:t>
      </w:r>
      <w:r>
        <w:rPr>
          <w:color w:val="231F20"/>
        </w:rPr>
        <w:t>DOR</w:t>
      </w:r>
      <w:r>
        <w:rPr>
          <w:color w:val="231F20"/>
          <w:spacing w:val="40"/>
        </w:rPr>
        <w:t xml:space="preserve"> </w:t>
      </w:r>
      <w:r>
        <w:rPr>
          <w:color w:val="231F20"/>
        </w:rPr>
        <w:t>agrees</w:t>
      </w:r>
      <w:r>
        <w:rPr>
          <w:color w:val="231F20"/>
          <w:spacing w:val="40"/>
        </w:rPr>
        <w:t xml:space="preserve"> </w:t>
      </w:r>
      <w:r>
        <w:rPr>
          <w:color w:val="231F20"/>
        </w:rPr>
        <w:t>that</w:t>
      </w:r>
      <w:r>
        <w:rPr>
          <w:color w:val="231F20"/>
          <w:spacing w:val="40"/>
        </w:rPr>
        <w:t xml:space="preserve"> </w:t>
      </w:r>
      <w:r>
        <w:rPr>
          <w:color w:val="231F20"/>
        </w:rPr>
        <w:t>this</w:t>
      </w:r>
      <w:r>
        <w:rPr>
          <w:color w:val="231F20"/>
          <w:spacing w:val="40"/>
        </w:rPr>
        <w:t xml:space="preserve"> </w:t>
      </w:r>
      <w:r>
        <w:rPr>
          <w:color w:val="231F20"/>
        </w:rPr>
        <w:t>has</w:t>
      </w:r>
      <w:r>
        <w:rPr>
          <w:color w:val="231F20"/>
          <w:spacing w:val="40"/>
        </w:rPr>
        <w:t xml:space="preserve"> </w:t>
      </w:r>
      <w:r>
        <w:rPr>
          <w:color w:val="231F20"/>
        </w:rPr>
        <w:t>no</w:t>
      </w:r>
      <w:r>
        <w:rPr>
          <w:color w:val="231F20"/>
          <w:spacing w:val="40"/>
        </w:rPr>
        <w:t xml:space="preserve"> </w:t>
      </w:r>
      <w:r>
        <w:rPr>
          <w:color w:val="231F20"/>
        </w:rPr>
        <w:t>termination</w:t>
      </w:r>
      <w:r>
        <w:rPr>
          <w:color w:val="231F20"/>
          <w:spacing w:val="40"/>
        </w:rPr>
        <w:t xml:space="preserve"> </w:t>
      </w:r>
      <w:r>
        <w:rPr>
          <w:color w:val="231F20"/>
        </w:rPr>
        <w:t>instruction,</w:t>
      </w:r>
      <w:r>
        <w:rPr>
          <w:color w:val="231F20"/>
          <w:spacing w:val="40"/>
        </w:rPr>
        <w:t xml:space="preserve"> </w:t>
      </w:r>
      <w:r>
        <w:rPr>
          <w:color w:val="231F20"/>
        </w:rPr>
        <w:t>nor</w:t>
      </w:r>
      <w:r>
        <w:rPr>
          <w:color w:val="231F20"/>
          <w:spacing w:val="40"/>
        </w:rPr>
        <w:t xml:space="preserve"> </w:t>
      </w:r>
      <w:r>
        <w:rPr>
          <w:color w:val="231F20"/>
        </w:rPr>
        <w:t>does</w:t>
      </w:r>
      <w:r>
        <w:rPr>
          <w:color w:val="231F20"/>
          <w:spacing w:val="40"/>
        </w:rPr>
        <w:t xml:space="preserve"> </w:t>
      </w:r>
      <w:r>
        <w:rPr>
          <w:color w:val="231F20"/>
        </w:rPr>
        <w:t xml:space="preserve">it become </w:t>
      </w:r>
      <w:r>
        <w:rPr>
          <w:b/>
          <w:color w:val="231F20"/>
        </w:rPr>
        <w:t xml:space="preserve">“impossible to perform” </w:t>
      </w:r>
      <w:r>
        <w:rPr>
          <w:color w:val="231F20"/>
        </w:rPr>
        <w:t>on Srila Prabhupada’s departure.</w:t>
      </w:r>
    </w:p>
    <w:p w14:paraId="02B3D594" w14:textId="77777777" w:rsidR="005C14B8" w:rsidRDefault="00000000">
      <w:pPr>
        <w:pStyle w:val="ListParagraph"/>
        <w:numPr>
          <w:ilvl w:val="0"/>
          <w:numId w:val="1"/>
        </w:numPr>
        <w:tabs>
          <w:tab w:val="left" w:pos="399"/>
        </w:tabs>
        <w:spacing w:before="145" w:line="285" w:lineRule="auto"/>
        <w:ind w:left="119" w:firstLine="0"/>
        <w:jc w:val="both"/>
      </w:pPr>
      <w:r>
        <w:rPr>
          <w:color w:val="231F20"/>
        </w:rPr>
        <w:t xml:space="preserve">This order is to be implemented as the only and final order for performing initiations </w:t>
      </w:r>
      <w:r>
        <w:rPr>
          <w:b/>
          <w:color w:val="231F20"/>
          <w:u w:val="single" w:color="231F20"/>
        </w:rPr>
        <w:t>“in ISKCON”</w:t>
      </w:r>
      <w:r>
        <w:rPr>
          <w:color w:val="231F20"/>
        </w:rPr>
        <w:t>. Thus, the order’s applicability is not limited or even connected to Srila Prabhupada’s presence or departure, but rather is operable within the institution of ISKCON at all times. Hence, considerations about whether</w:t>
      </w:r>
      <w:r>
        <w:rPr>
          <w:color w:val="231F20"/>
          <w:spacing w:val="-2"/>
        </w:rPr>
        <w:t xml:space="preserve"> </w:t>
      </w:r>
      <w:r>
        <w:rPr>
          <w:color w:val="231F20"/>
        </w:rPr>
        <w:t>the</w:t>
      </w:r>
      <w:r>
        <w:rPr>
          <w:color w:val="231F20"/>
          <w:spacing w:val="-2"/>
        </w:rPr>
        <w:t xml:space="preserve"> </w:t>
      </w:r>
      <w:r>
        <w:rPr>
          <w:color w:val="231F20"/>
        </w:rPr>
        <w:t>order</w:t>
      </w:r>
      <w:r>
        <w:rPr>
          <w:color w:val="231F20"/>
          <w:spacing w:val="-2"/>
        </w:rPr>
        <w:t xml:space="preserve"> </w:t>
      </w:r>
      <w:r>
        <w:rPr>
          <w:color w:val="231F20"/>
        </w:rPr>
        <w:t>should</w:t>
      </w:r>
      <w:r>
        <w:rPr>
          <w:color w:val="231F20"/>
          <w:spacing w:val="-2"/>
        </w:rPr>
        <w:t xml:space="preserve"> </w:t>
      </w:r>
      <w:r>
        <w:rPr>
          <w:color w:val="231F20"/>
        </w:rPr>
        <w:t>terminate</w:t>
      </w:r>
      <w:r>
        <w:rPr>
          <w:color w:val="231F20"/>
          <w:spacing w:val="-2"/>
        </w:rPr>
        <w:t xml:space="preserve"> </w:t>
      </w:r>
      <w:r>
        <w:rPr>
          <w:color w:val="231F20"/>
        </w:rPr>
        <w:t>at</w:t>
      </w:r>
      <w:r>
        <w:rPr>
          <w:color w:val="231F20"/>
          <w:spacing w:val="-2"/>
        </w:rPr>
        <w:t xml:space="preserve"> </w:t>
      </w:r>
      <w:r>
        <w:rPr>
          <w:color w:val="231F20"/>
        </w:rPr>
        <w:t>Srila</w:t>
      </w:r>
      <w:r>
        <w:rPr>
          <w:color w:val="231F20"/>
          <w:spacing w:val="-2"/>
        </w:rPr>
        <w:t xml:space="preserve"> </w:t>
      </w:r>
      <w:r>
        <w:rPr>
          <w:color w:val="231F20"/>
        </w:rPr>
        <w:t>Prabhupada’s</w:t>
      </w:r>
      <w:r>
        <w:rPr>
          <w:color w:val="231F20"/>
          <w:spacing w:val="-2"/>
        </w:rPr>
        <w:t xml:space="preserve"> </w:t>
      </w:r>
      <w:r>
        <w:rPr>
          <w:color w:val="231F20"/>
        </w:rPr>
        <w:t>departure</w:t>
      </w:r>
      <w:r>
        <w:rPr>
          <w:color w:val="231F20"/>
          <w:spacing w:val="-2"/>
        </w:rPr>
        <w:t xml:space="preserve"> </w:t>
      </w:r>
      <w:r>
        <w:rPr>
          <w:color w:val="231F20"/>
        </w:rPr>
        <w:t>are</w:t>
      </w:r>
      <w:r>
        <w:rPr>
          <w:color w:val="231F20"/>
          <w:spacing w:val="-2"/>
        </w:rPr>
        <w:t xml:space="preserve"> </w:t>
      </w:r>
      <w:r>
        <w:rPr>
          <w:color w:val="231F20"/>
        </w:rPr>
        <w:t xml:space="preserve">irrelevant, since its applicability is already clearly stated – it is for and in ISKCON. And since ISKCON does not terminate on Srila Prabhupada’s departure, the final order for initiations to be applied </w:t>
      </w:r>
      <w:r>
        <w:rPr>
          <w:b/>
          <w:color w:val="231F20"/>
        </w:rPr>
        <w:t>“in ISKCON”</w:t>
      </w:r>
      <w:r>
        <w:rPr>
          <w:color w:val="231F20"/>
        </w:rPr>
        <w:t>, also does not terminate at this time, but rather continues within ISKCON, as its “final/last” order for how initia- tions should be performed in ISKCON.</w:t>
      </w:r>
    </w:p>
    <w:p w14:paraId="48154011" w14:textId="77777777" w:rsidR="005C14B8" w:rsidRDefault="00000000">
      <w:pPr>
        <w:pStyle w:val="BodyText"/>
        <w:spacing w:before="139" w:line="285" w:lineRule="auto"/>
        <w:ind w:left="119" w:right="157"/>
        <w:jc w:val="both"/>
      </w:pPr>
      <w:r>
        <w:rPr>
          <w:color w:val="231F20"/>
        </w:rPr>
        <w:t>Thus, the final order for initiations in ISKCON does not stop in ISKCON but is applied in ISKCON!</w:t>
      </w:r>
    </w:p>
    <w:p w14:paraId="7247B9F2" w14:textId="77777777" w:rsidR="005C14B8" w:rsidRDefault="00000000">
      <w:pPr>
        <w:pStyle w:val="BodyText"/>
        <w:spacing w:before="148" w:line="285" w:lineRule="auto"/>
        <w:ind w:left="119" w:right="157"/>
        <w:jc w:val="both"/>
      </w:pPr>
      <w:r>
        <w:rPr>
          <w:color w:val="231F20"/>
        </w:rPr>
        <w:t>BVKS understands the significance of this “final order” argument, because while endorsing DOR as rebutting TFO, he claimed that TFO does not refer to a “final order” on initiation given by Srila Prabhupada:</w:t>
      </w:r>
    </w:p>
    <w:p w14:paraId="44B56DBA" w14:textId="77777777" w:rsidR="005C14B8" w:rsidRDefault="005C14B8">
      <w:pPr>
        <w:pStyle w:val="BodyText"/>
        <w:spacing w:before="9"/>
        <w:rPr>
          <w:sz w:val="25"/>
        </w:rPr>
      </w:pPr>
    </w:p>
    <w:p w14:paraId="7F3F594D" w14:textId="77777777" w:rsidR="005C14B8" w:rsidRDefault="00000000">
      <w:pPr>
        <w:pStyle w:val="Heading2"/>
        <w:spacing w:line="285" w:lineRule="auto"/>
        <w:ind w:left="449" w:right="713"/>
        <w:rPr>
          <w:b w:val="0"/>
        </w:rPr>
      </w:pPr>
      <w:r>
        <w:rPr>
          <w:color w:val="231F20"/>
        </w:rPr>
        <w:t xml:space="preserve">“In August 2012, Rocana dasa published Defeat of </w:t>
      </w:r>
      <w:r>
        <w:rPr>
          <w:rFonts w:ascii="TimesNewRomanPS-BoldItalicMT" w:hAnsi="TimesNewRomanPS-BoldItalicMT"/>
          <w:i/>
          <w:color w:val="231F20"/>
        </w:rPr>
        <w:t>Ritvik-vada</w:t>
      </w:r>
      <w:r>
        <w:rPr>
          <w:color w:val="231F20"/>
        </w:rPr>
        <w:t>, a comprehensive</w:t>
      </w:r>
      <w:r>
        <w:rPr>
          <w:color w:val="231F20"/>
          <w:spacing w:val="-7"/>
        </w:rPr>
        <w:t xml:space="preserve"> </w:t>
      </w:r>
      <w:r>
        <w:rPr>
          <w:color w:val="231F20"/>
        </w:rPr>
        <w:t>rebuttal</w:t>
      </w:r>
      <w:r>
        <w:rPr>
          <w:color w:val="231F20"/>
          <w:spacing w:val="-6"/>
        </w:rPr>
        <w:t xml:space="preserve"> </w:t>
      </w:r>
      <w:r>
        <w:rPr>
          <w:color w:val="231F20"/>
        </w:rPr>
        <w:t>of</w:t>
      </w:r>
      <w:r>
        <w:rPr>
          <w:color w:val="231F20"/>
          <w:spacing w:val="-6"/>
        </w:rPr>
        <w:t xml:space="preserve"> </w:t>
      </w:r>
      <w:r>
        <w:rPr>
          <w:color w:val="231F20"/>
        </w:rPr>
        <w:t>Krishnakant's</w:t>
      </w:r>
      <w:r>
        <w:rPr>
          <w:color w:val="231F20"/>
          <w:spacing w:val="-6"/>
        </w:rPr>
        <w:t xml:space="preserve"> </w:t>
      </w:r>
      <w:r>
        <w:rPr>
          <w:color w:val="231F20"/>
        </w:rPr>
        <w:t>Final</w:t>
      </w:r>
      <w:r>
        <w:rPr>
          <w:color w:val="231F20"/>
          <w:spacing w:val="-6"/>
        </w:rPr>
        <w:t xml:space="preserve"> </w:t>
      </w:r>
      <w:r>
        <w:rPr>
          <w:color w:val="231F20"/>
        </w:rPr>
        <w:t>Order</w:t>
      </w:r>
      <w:r>
        <w:rPr>
          <w:color w:val="231F20"/>
          <w:spacing w:val="-10"/>
        </w:rPr>
        <w:t xml:space="preserve"> </w:t>
      </w:r>
      <w:r>
        <w:rPr>
          <w:color w:val="231F20"/>
        </w:rPr>
        <w:t>(</w:t>
      </w:r>
      <w:r>
        <w:rPr>
          <w:color w:val="231F20"/>
          <w:u w:val="single" w:color="231F20"/>
        </w:rPr>
        <w:t>actuall</w:t>
      </w:r>
      <w:r>
        <w:rPr>
          <w:color w:val="231F20"/>
        </w:rPr>
        <w:t>y</w:t>
      </w:r>
      <w:r>
        <w:rPr>
          <w:color w:val="231F20"/>
          <w:spacing w:val="-6"/>
        </w:rPr>
        <w:t xml:space="preserve"> </w:t>
      </w:r>
      <w:r>
        <w:rPr>
          <w:color w:val="231F20"/>
        </w:rPr>
        <w:t>it</w:t>
      </w:r>
      <w:r>
        <w:rPr>
          <w:color w:val="231F20"/>
          <w:spacing w:val="-6"/>
        </w:rPr>
        <w:t xml:space="preserve"> </w:t>
      </w:r>
      <w:r>
        <w:rPr>
          <w:color w:val="231F20"/>
        </w:rPr>
        <w:t xml:space="preserve">is </w:t>
      </w:r>
      <w:r>
        <w:rPr>
          <w:color w:val="231F20"/>
          <w:u w:val="single" w:color="231F20"/>
        </w:rPr>
        <w:t>his so-called final order, and not that of Srila Prabhupada</w:t>
      </w:r>
      <w:r>
        <w:rPr>
          <w:color w:val="231F20"/>
        </w:rPr>
        <w:t xml:space="preserve">).” </w:t>
      </w:r>
      <w:r>
        <w:rPr>
          <w:b w:val="0"/>
          <w:color w:val="231F20"/>
        </w:rPr>
        <w:t>(BVKS article, 12/1/2013)</w:t>
      </w:r>
    </w:p>
    <w:p w14:paraId="3C51CBEB" w14:textId="77777777" w:rsidR="005C14B8" w:rsidRDefault="005C14B8">
      <w:pPr>
        <w:pStyle w:val="BodyText"/>
        <w:spacing w:before="9"/>
        <w:rPr>
          <w:sz w:val="25"/>
        </w:rPr>
      </w:pPr>
    </w:p>
    <w:p w14:paraId="2908D468" w14:textId="77777777" w:rsidR="005C14B8" w:rsidRDefault="00000000">
      <w:pPr>
        <w:pStyle w:val="BodyText"/>
        <w:spacing w:line="285" w:lineRule="auto"/>
        <w:ind w:left="120" w:right="157"/>
        <w:jc w:val="both"/>
      </w:pPr>
      <w:r>
        <w:rPr>
          <w:color w:val="231F20"/>
        </w:rPr>
        <w:t>Yet, as just seen, DOR itself agrees 3 times that the “final order” which TFO speaks</w:t>
      </w:r>
      <w:r>
        <w:rPr>
          <w:color w:val="231F20"/>
          <w:spacing w:val="8"/>
        </w:rPr>
        <w:t xml:space="preserve"> </w:t>
      </w:r>
      <w:r>
        <w:rPr>
          <w:color w:val="231F20"/>
        </w:rPr>
        <w:t>of</w:t>
      </w:r>
      <w:r>
        <w:rPr>
          <w:color w:val="231F20"/>
          <w:spacing w:val="11"/>
        </w:rPr>
        <w:t xml:space="preserve"> </w:t>
      </w:r>
      <w:r>
        <w:rPr>
          <w:color w:val="231F20"/>
        </w:rPr>
        <w:t>is</w:t>
      </w:r>
      <w:r>
        <w:rPr>
          <w:color w:val="231F20"/>
          <w:spacing w:val="11"/>
        </w:rPr>
        <w:t xml:space="preserve"> </w:t>
      </w:r>
      <w:r>
        <w:rPr>
          <w:color w:val="231F20"/>
        </w:rPr>
        <w:t>indeed</w:t>
      </w:r>
      <w:r>
        <w:rPr>
          <w:color w:val="231F20"/>
          <w:spacing w:val="11"/>
        </w:rPr>
        <w:t xml:space="preserve"> </w:t>
      </w:r>
      <w:r>
        <w:rPr>
          <w:color w:val="231F20"/>
        </w:rPr>
        <w:t>a</w:t>
      </w:r>
      <w:r>
        <w:rPr>
          <w:color w:val="231F20"/>
          <w:spacing w:val="10"/>
        </w:rPr>
        <w:t xml:space="preserve"> </w:t>
      </w:r>
      <w:r>
        <w:rPr>
          <w:color w:val="231F20"/>
        </w:rPr>
        <w:t>“last/final”</w:t>
      </w:r>
      <w:r>
        <w:rPr>
          <w:color w:val="231F20"/>
          <w:spacing w:val="11"/>
        </w:rPr>
        <w:t xml:space="preserve"> </w:t>
      </w:r>
      <w:r>
        <w:rPr>
          <w:color w:val="231F20"/>
        </w:rPr>
        <w:t>order</w:t>
      </w:r>
      <w:r>
        <w:rPr>
          <w:color w:val="231F20"/>
          <w:spacing w:val="11"/>
        </w:rPr>
        <w:t xml:space="preserve"> </w:t>
      </w:r>
      <w:r>
        <w:rPr>
          <w:color w:val="231F20"/>
        </w:rPr>
        <w:t>from</w:t>
      </w:r>
      <w:r>
        <w:rPr>
          <w:color w:val="231F20"/>
          <w:spacing w:val="11"/>
        </w:rPr>
        <w:t xml:space="preserve"> </w:t>
      </w:r>
      <w:r>
        <w:rPr>
          <w:color w:val="231F20"/>
        </w:rPr>
        <w:t>Srila</w:t>
      </w:r>
      <w:r>
        <w:rPr>
          <w:color w:val="231F20"/>
          <w:spacing w:val="10"/>
        </w:rPr>
        <w:t xml:space="preserve"> </w:t>
      </w:r>
      <w:r>
        <w:rPr>
          <w:color w:val="231F20"/>
        </w:rPr>
        <w:t>Prabhupada.</w:t>
      </w:r>
      <w:r>
        <w:rPr>
          <w:color w:val="231F20"/>
          <w:spacing w:val="11"/>
        </w:rPr>
        <w:t xml:space="preserve"> </w:t>
      </w:r>
      <w:r>
        <w:rPr>
          <w:color w:val="231F20"/>
        </w:rPr>
        <w:t>Thus,</w:t>
      </w:r>
      <w:r>
        <w:rPr>
          <w:color w:val="231F20"/>
          <w:spacing w:val="11"/>
        </w:rPr>
        <w:t xml:space="preserve"> </w:t>
      </w:r>
      <w:r>
        <w:rPr>
          <w:color w:val="231F20"/>
        </w:rPr>
        <w:t>even</w:t>
      </w:r>
      <w:r>
        <w:rPr>
          <w:color w:val="231F20"/>
          <w:spacing w:val="11"/>
        </w:rPr>
        <w:t xml:space="preserve"> </w:t>
      </w:r>
      <w:r>
        <w:rPr>
          <w:color w:val="231F20"/>
        </w:rPr>
        <w:t>in</w:t>
      </w:r>
      <w:r>
        <w:rPr>
          <w:color w:val="231F20"/>
          <w:spacing w:val="11"/>
        </w:rPr>
        <w:t xml:space="preserve"> </w:t>
      </w:r>
      <w:r>
        <w:rPr>
          <w:color w:val="231F20"/>
          <w:spacing w:val="-5"/>
        </w:rPr>
        <w:t>the</w:t>
      </w:r>
    </w:p>
    <w:p w14:paraId="52C9720C" w14:textId="77777777" w:rsidR="005C14B8" w:rsidRDefault="005C14B8">
      <w:pPr>
        <w:spacing w:line="285" w:lineRule="auto"/>
        <w:jc w:val="both"/>
        <w:sectPr w:rsidR="005C14B8">
          <w:pgSz w:w="8640" w:h="12960"/>
          <w:pgMar w:top="680" w:right="560" w:bottom="280" w:left="600" w:header="720" w:footer="720" w:gutter="0"/>
          <w:cols w:space="720"/>
        </w:sectPr>
      </w:pPr>
    </w:p>
    <w:p w14:paraId="15290F27" w14:textId="77777777" w:rsidR="005C14B8" w:rsidRDefault="00000000">
      <w:pPr>
        <w:tabs>
          <w:tab w:val="right" w:pos="7319"/>
        </w:tabs>
        <w:spacing w:before="13"/>
        <w:ind w:left="1597"/>
        <w:rPr>
          <w:rFonts w:ascii="Hoefler Text" w:hAnsi="Hoefler Text"/>
          <w:sz w:val="20"/>
        </w:rPr>
      </w:pPr>
      <w:r>
        <w:rPr>
          <w:rFonts w:ascii="Palatino" w:hAnsi="Palatino"/>
          <w:i/>
          <w:color w:val="231F20"/>
          <w:sz w:val="20"/>
        </w:rPr>
        <w:lastRenderedPageBreak/>
        <w:t>ISKCON’S</w:t>
      </w:r>
      <w:r>
        <w:rPr>
          <w:rFonts w:ascii="Palatino" w:hAnsi="Palatino"/>
          <w:i/>
          <w:color w:val="231F20"/>
          <w:spacing w:val="-4"/>
          <w:sz w:val="20"/>
        </w:rPr>
        <w:t xml:space="preserve"> </w:t>
      </w:r>
      <w:r>
        <w:rPr>
          <w:rFonts w:ascii="Palatino" w:hAnsi="Palatino"/>
          <w:i/>
          <w:color w:val="231F20"/>
          <w:sz w:val="20"/>
        </w:rPr>
        <w:t>ILLITERACY:</w:t>
      </w:r>
      <w:r>
        <w:rPr>
          <w:rFonts w:ascii="Palatino" w:hAnsi="Palatino"/>
          <w:i/>
          <w:color w:val="231F20"/>
          <w:spacing w:val="-4"/>
          <w:sz w:val="20"/>
        </w:rPr>
        <w:t xml:space="preserve"> </w:t>
      </w:r>
      <w:r>
        <w:rPr>
          <w:rFonts w:ascii="Palatino" w:hAnsi="Palatino"/>
          <w:i/>
          <w:color w:val="231F20"/>
          <w:sz w:val="20"/>
        </w:rPr>
        <w:t>A</w:t>
      </w:r>
      <w:r>
        <w:rPr>
          <w:rFonts w:ascii="Palatino" w:hAnsi="Palatino"/>
          <w:i/>
          <w:color w:val="231F20"/>
          <w:spacing w:val="-12"/>
          <w:sz w:val="20"/>
        </w:rPr>
        <w:t xml:space="preserve"> </w:t>
      </w:r>
      <w:r>
        <w:rPr>
          <w:rFonts w:ascii="Palatino" w:hAnsi="Palatino"/>
          <w:i/>
          <w:color w:val="231F20"/>
          <w:sz w:val="20"/>
        </w:rPr>
        <w:t>Stunning</w:t>
      </w:r>
      <w:r>
        <w:rPr>
          <w:rFonts w:ascii="Palatino" w:hAnsi="Palatino"/>
          <w:i/>
          <w:color w:val="231F20"/>
          <w:spacing w:val="-4"/>
          <w:sz w:val="20"/>
        </w:rPr>
        <w:t xml:space="preserve"> </w:t>
      </w:r>
      <w:r>
        <w:rPr>
          <w:rFonts w:ascii="Palatino" w:hAnsi="Palatino"/>
          <w:i/>
          <w:color w:val="231F20"/>
          <w:sz w:val="20"/>
        </w:rPr>
        <w:t>Case</w:t>
      </w:r>
      <w:r>
        <w:rPr>
          <w:rFonts w:ascii="Palatino" w:hAnsi="Palatino"/>
          <w:i/>
          <w:color w:val="231F20"/>
          <w:spacing w:val="-3"/>
          <w:sz w:val="20"/>
        </w:rPr>
        <w:t xml:space="preserve"> </w:t>
      </w:r>
      <w:r>
        <w:rPr>
          <w:rFonts w:ascii="Palatino" w:hAnsi="Palatino"/>
          <w:i/>
          <w:color w:val="231F20"/>
          <w:spacing w:val="-2"/>
          <w:sz w:val="20"/>
        </w:rPr>
        <w:t>Study</w:t>
      </w:r>
      <w:r>
        <w:rPr>
          <w:rFonts w:ascii="Palatino" w:hAnsi="Palatino"/>
          <w:i/>
          <w:color w:val="231F20"/>
          <w:sz w:val="20"/>
        </w:rPr>
        <w:tab/>
      </w:r>
      <w:r>
        <w:rPr>
          <w:rFonts w:ascii="Hoefler Text" w:hAnsi="Hoefler Text"/>
          <w:color w:val="231F20"/>
          <w:spacing w:val="-5"/>
          <w:sz w:val="20"/>
        </w:rPr>
        <w:t>15</w:t>
      </w:r>
    </w:p>
    <w:p w14:paraId="63370802" w14:textId="77777777" w:rsidR="005C14B8" w:rsidRDefault="00000000">
      <w:pPr>
        <w:pStyle w:val="BodyText"/>
        <w:spacing w:before="280" w:line="285" w:lineRule="auto"/>
        <w:ind w:left="120" w:right="158"/>
        <w:jc w:val="both"/>
      </w:pPr>
      <w:r>
        <w:rPr>
          <w:color w:val="231F20"/>
        </w:rPr>
        <w:t>simple act of issuing a statement endorsing DOR, BVKS again displays his stun- ning illiteracy!</w:t>
      </w:r>
    </w:p>
    <w:p w14:paraId="513B2172" w14:textId="77777777" w:rsidR="005C14B8" w:rsidRDefault="00000000">
      <w:pPr>
        <w:pStyle w:val="BodyText"/>
        <w:spacing w:before="148" w:line="285" w:lineRule="auto"/>
        <w:ind w:left="120" w:right="157"/>
        <w:jc w:val="both"/>
      </w:pPr>
      <w:r>
        <w:rPr>
          <w:color w:val="231F20"/>
        </w:rPr>
        <w:t>Consequently, these statements from DOR are additional confirmation that the “final order” for performing initiations given in the July 9th directive is not ter- minated in ISKCON on Srila Prabhupada’s departure, but rather continues to be applied</w:t>
      </w:r>
      <w:r>
        <w:rPr>
          <w:color w:val="231F20"/>
          <w:spacing w:val="-2"/>
        </w:rPr>
        <w:t xml:space="preserve"> </w:t>
      </w:r>
      <w:r>
        <w:rPr>
          <w:color w:val="231F20"/>
        </w:rPr>
        <w:t>“</w:t>
      </w:r>
      <w:r>
        <w:rPr>
          <w:b/>
          <w:color w:val="231F20"/>
        </w:rPr>
        <w:t>in</w:t>
      </w:r>
      <w:r>
        <w:rPr>
          <w:b/>
          <w:color w:val="231F20"/>
          <w:spacing w:val="-3"/>
        </w:rPr>
        <w:t xml:space="preserve"> </w:t>
      </w:r>
      <w:r>
        <w:rPr>
          <w:b/>
          <w:color w:val="231F20"/>
        </w:rPr>
        <w:t>ISKCON</w:t>
      </w:r>
      <w:r>
        <w:rPr>
          <w:color w:val="231F20"/>
        </w:rPr>
        <w:t>”</w:t>
      </w:r>
      <w:r>
        <w:rPr>
          <w:color w:val="231F20"/>
          <w:spacing w:val="-2"/>
        </w:rPr>
        <w:t xml:space="preserve"> </w:t>
      </w:r>
      <w:r>
        <w:rPr>
          <w:color w:val="231F20"/>
        </w:rPr>
        <w:t>as</w:t>
      </w:r>
      <w:r>
        <w:rPr>
          <w:color w:val="231F20"/>
          <w:spacing w:val="-2"/>
        </w:rPr>
        <w:t xml:space="preserve"> </w:t>
      </w:r>
      <w:r>
        <w:rPr>
          <w:color w:val="231F20"/>
        </w:rPr>
        <w:t>its</w:t>
      </w:r>
      <w:r>
        <w:rPr>
          <w:color w:val="231F20"/>
          <w:spacing w:val="-2"/>
        </w:rPr>
        <w:t xml:space="preserve"> </w:t>
      </w:r>
      <w:r>
        <w:rPr>
          <w:color w:val="231F20"/>
        </w:rPr>
        <w:t>only</w:t>
      </w:r>
      <w:r>
        <w:rPr>
          <w:color w:val="231F20"/>
          <w:spacing w:val="-2"/>
        </w:rPr>
        <w:t xml:space="preserve"> </w:t>
      </w:r>
      <w:r>
        <w:rPr>
          <w:color w:val="231F20"/>
        </w:rPr>
        <w:t>and</w:t>
      </w:r>
      <w:r>
        <w:rPr>
          <w:color w:val="231F20"/>
          <w:spacing w:val="-2"/>
        </w:rPr>
        <w:t xml:space="preserve"> </w:t>
      </w:r>
      <w:r>
        <w:rPr>
          <w:color w:val="231F20"/>
        </w:rPr>
        <w:t>final</w:t>
      </w:r>
      <w:r>
        <w:rPr>
          <w:color w:val="231F20"/>
          <w:spacing w:val="-2"/>
        </w:rPr>
        <w:t xml:space="preserve"> </w:t>
      </w:r>
      <w:r>
        <w:rPr>
          <w:color w:val="231F20"/>
        </w:rPr>
        <w:t>order</w:t>
      </w:r>
      <w:r>
        <w:rPr>
          <w:color w:val="231F20"/>
          <w:spacing w:val="-2"/>
        </w:rPr>
        <w:t xml:space="preserve"> </w:t>
      </w:r>
      <w:r>
        <w:rPr>
          <w:color w:val="231F20"/>
        </w:rPr>
        <w:t>for</w:t>
      </w:r>
      <w:r>
        <w:rPr>
          <w:color w:val="231F20"/>
          <w:spacing w:val="-2"/>
        </w:rPr>
        <w:t xml:space="preserve"> </w:t>
      </w:r>
      <w:r>
        <w:rPr>
          <w:color w:val="231F20"/>
        </w:rPr>
        <w:t>initiations</w:t>
      </w:r>
      <w:r>
        <w:rPr>
          <w:color w:val="231F20"/>
          <w:spacing w:val="-2"/>
        </w:rPr>
        <w:t xml:space="preserve"> </w:t>
      </w:r>
      <w:r>
        <w:rPr>
          <w:color w:val="231F20"/>
        </w:rPr>
        <w:t>for</w:t>
      </w:r>
      <w:r>
        <w:rPr>
          <w:color w:val="231F20"/>
          <w:spacing w:val="-2"/>
        </w:rPr>
        <w:t xml:space="preserve"> </w:t>
      </w:r>
      <w:r>
        <w:rPr>
          <w:color w:val="231F20"/>
        </w:rPr>
        <w:t>the</w:t>
      </w:r>
      <w:r>
        <w:rPr>
          <w:color w:val="231F20"/>
          <w:spacing w:val="-2"/>
        </w:rPr>
        <w:t xml:space="preserve"> </w:t>
      </w:r>
      <w:r>
        <w:rPr>
          <w:color w:val="231F20"/>
        </w:rPr>
        <w:t>institution. And, thus, we have yet another reason why BVKS has to agree, via his endorse- ment of DOR, that, as TFO states, using representatives to initiate on behalf of Srila Prabhupada should not have been terminated in ISKCON on his departure.</w:t>
      </w:r>
    </w:p>
    <w:p w14:paraId="647F01C1" w14:textId="77777777" w:rsidR="005C14B8" w:rsidRDefault="005C14B8">
      <w:pPr>
        <w:spacing w:line="285" w:lineRule="auto"/>
        <w:jc w:val="both"/>
        <w:sectPr w:rsidR="005C14B8">
          <w:pgSz w:w="8640" w:h="12960"/>
          <w:pgMar w:top="660" w:right="560" w:bottom="280" w:left="600" w:header="720" w:footer="720" w:gutter="0"/>
          <w:cols w:space="720"/>
        </w:sectPr>
      </w:pPr>
    </w:p>
    <w:p w14:paraId="7773462A" w14:textId="77777777" w:rsidR="005C14B8" w:rsidRDefault="005C14B8">
      <w:pPr>
        <w:pStyle w:val="BodyText"/>
        <w:rPr>
          <w:sz w:val="32"/>
        </w:rPr>
      </w:pPr>
    </w:p>
    <w:p w14:paraId="1C57BF88" w14:textId="77777777" w:rsidR="005C14B8" w:rsidRDefault="005C14B8">
      <w:pPr>
        <w:pStyle w:val="BodyText"/>
        <w:rPr>
          <w:sz w:val="32"/>
        </w:rPr>
      </w:pPr>
    </w:p>
    <w:p w14:paraId="6D5B8B10" w14:textId="77777777" w:rsidR="005C14B8" w:rsidRDefault="005C14B8">
      <w:pPr>
        <w:pStyle w:val="BodyText"/>
        <w:rPr>
          <w:sz w:val="32"/>
        </w:rPr>
      </w:pPr>
    </w:p>
    <w:p w14:paraId="6BF2C9AA" w14:textId="77777777" w:rsidR="005C14B8" w:rsidRDefault="005C14B8">
      <w:pPr>
        <w:pStyle w:val="BodyText"/>
        <w:rPr>
          <w:sz w:val="32"/>
        </w:rPr>
      </w:pPr>
    </w:p>
    <w:p w14:paraId="5C2F6B7A" w14:textId="77777777" w:rsidR="005C14B8" w:rsidRDefault="005C14B8">
      <w:pPr>
        <w:pStyle w:val="BodyText"/>
        <w:rPr>
          <w:sz w:val="32"/>
        </w:rPr>
      </w:pPr>
    </w:p>
    <w:p w14:paraId="223B16BE" w14:textId="77777777" w:rsidR="005C14B8" w:rsidRDefault="00000000" w:rsidP="00353917">
      <w:pPr>
        <w:pStyle w:val="Heading1"/>
        <w:spacing w:before="279" w:line="276" w:lineRule="auto"/>
        <w:ind w:hanging="532"/>
      </w:pPr>
      <w:bookmarkStart w:id="6" w:name="_TOC_250005"/>
      <w:r>
        <w:rPr>
          <w:color w:val="231F20"/>
        </w:rPr>
        <w:t>SECTION</w:t>
      </w:r>
      <w:r>
        <w:rPr>
          <w:rFonts w:ascii="Times New Roman" w:hAnsi="Times New Roman"/>
          <w:b w:val="0"/>
          <w:color w:val="231F20"/>
          <w:spacing w:val="-9"/>
        </w:rPr>
        <w:t xml:space="preserve"> </w:t>
      </w:r>
      <w:r>
        <w:rPr>
          <w:color w:val="231F20"/>
        </w:rPr>
        <w:t>G:</w:t>
      </w:r>
      <w:r>
        <w:rPr>
          <w:rFonts w:ascii="Times New Roman" w:hAnsi="Times New Roman"/>
          <w:b w:val="0"/>
          <w:color w:val="231F20"/>
          <w:spacing w:val="-9"/>
        </w:rPr>
        <w:t xml:space="preserve"> </w:t>
      </w:r>
      <w:r>
        <w:rPr>
          <w:color w:val="231F20"/>
        </w:rPr>
        <w:t>BVKS</w:t>
      </w:r>
      <w:r>
        <w:rPr>
          <w:rFonts w:ascii="Times New Roman" w:hAnsi="Times New Roman"/>
          <w:b w:val="0"/>
          <w:color w:val="231F20"/>
          <w:spacing w:val="-10"/>
        </w:rPr>
        <w:t xml:space="preserve"> </w:t>
      </w:r>
      <w:r>
        <w:rPr>
          <w:color w:val="231F20"/>
        </w:rPr>
        <w:t>AGREES</w:t>
      </w:r>
      <w:r>
        <w:rPr>
          <w:rFonts w:ascii="Times New Roman" w:hAnsi="Times New Roman"/>
          <w:b w:val="0"/>
          <w:color w:val="231F20"/>
          <w:spacing w:val="-10"/>
        </w:rPr>
        <w:t xml:space="preserve"> </w:t>
      </w:r>
      <w:r>
        <w:rPr>
          <w:color w:val="231F20"/>
        </w:rPr>
        <w:t>TFO’S</w:t>
      </w:r>
      <w:r>
        <w:rPr>
          <w:rFonts w:ascii="Times New Roman" w:hAnsi="Times New Roman"/>
          <w:b w:val="0"/>
          <w:color w:val="231F20"/>
        </w:rPr>
        <w:t xml:space="preserve"> </w:t>
      </w:r>
      <w:r>
        <w:rPr>
          <w:color w:val="231F20"/>
        </w:rPr>
        <w:t>CHALLENGE</w:t>
      </w:r>
      <w:r>
        <w:rPr>
          <w:rFonts w:ascii="Times New Roman" w:hAnsi="Times New Roman"/>
          <w:b w:val="0"/>
          <w:color w:val="231F20"/>
        </w:rPr>
        <w:t xml:space="preserve"> </w:t>
      </w:r>
      <w:r>
        <w:rPr>
          <w:color w:val="231F20"/>
        </w:rPr>
        <w:t>CORRECT</w:t>
      </w:r>
      <w:r>
        <w:rPr>
          <w:rFonts w:ascii="Times New Roman" w:hAnsi="Times New Roman"/>
          <w:b w:val="0"/>
          <w:color w:val="231F20"/>
        </w:rPr>
        <w:t xml:space="preserve"> </w:t>
      </w:r>
      <w:r>
        <w:rPr>
          <w:color w:val="231F20"/>
        </w:rPr>
        <w:t>-</w:t>
      </w:r>
      <w:r>
        <w:rPr>
          <w:rFonts w:ascii="Times New Roman" w:hAnsi="Times New Roman"/>
          <w:b w:val="0"/>
          <w:color w:val="231F20"/>
        </w:rPr>
        <w:t xml:space="preserve"> </w:t>
      </w:r>
      <w:bookmarkEnd w:id="6"/>
      <w:r>
        <w:rPr>
          <w:color w:val="231F20"/>
        </w:rPr>
        <w:t>5</w:t>
      </w:r>
    </w:p>
    <w:p w14:paraId="4FE42E52" w14:textId="77777777" w:rsidR="005C14B8" w:rsidRDefault="005C14B8">
      <w:pPr>
        <w:pStyle w:val="BodyText"/>
        <w:rPr>
          <w:rFonts w:ascii="Palatino"/>
          <w:b/>
          <w:sz w:val="32"/>
        </w:rPr>
      </w:pPr>
    </w:p>
    <w:p w14:paraId="7FD1DB93" w14:textId="77777777" w:rsidR="005C14B8" w:rsidRDefault="005C14B8">
      <w:pPr>
        <w:pStyle w:val="BodyText"/>
        <w:rPr>
          <w:rFonts w:ascii="Palatino"/>
          <w:b/>
          <w:sz w:val="32"/>
        </w:rPr>
      </w:pPr>
    </w:p>
    <w:p w14:paraId="30E183CD" w14:textId="77777777" w:rsidR="005C14B8" w:rsidRDefault="005C14B8">
      <w:pPr>
        <w:pStyle w:val="BodyText"/>
        <w:rPr>
          <w:rFonts w:ascii="Palatino"/>
          <w:b/>
          <w:sz w:val="26"/>
        </w:rPr>
      </w:pPr>
    </w:p>
    <w:p w14:paraId="568A0A71" w14:textId="77777777" w:rsidR="005C14B8" w:rsidRDefault="00000000">
      <w:pPr>
        <w:pStyle w:val="BodyText"/>
        <w:spacing w:line="285" w:lineRule="auto"/>
        <w:ind w:left="120" w:right="157"/>
        <w:jc w:val="both"/>
      </w:pPr>
      <w:r>
        <w:rPr>
          <w:color w:val="231F20"/>
        </w:rPr>
        <w:t xml:space="preserve">DOR claims there is a “fact” which prevents the representative system from continuing even though it is not terminated – “despite the fact” that after Srila Prabhupada departs initiations should continue through qualified successor </w:t>
      </w:r>
      <w:r>
        <w:rPr>
          <w:color w:val="231F20"/>
          <w:spacing w:val="-2"/>
        </w:rPr>
        <w:t>disciples:</w:t>
      </w:r>
    </w:p>
    <w:p w14:paraId="08BF6905" w14:textId="77777777" w:rsidR="005C14B8" w:rsidRDefault="005C14B8">
      <w:pPr>
        <w:pStyle w:val="BodyText"/>
        <w:spacing w:before="8"/>
        <w:rPr>
          <w:sz w:val="25"/>
        </w:rPr>
      </w:pPr>
    </w:p>
    <w:p w14:paraId="322CA1BC" w14:textId="77777777" w:rsidR="005C14B8" w:rsidRDefault="00000000">
      <w:pPr>
        <w:pStyle w:val="Heading2"/>
        <w:spacing w:before="1" w:line="285" w:lineRule="auto"/>
        <w:ind w:right="498"/>
      </w:pPr>
      <w:r>
        <w:rPr>
          <w:color w:val="231F20"/>
        </w:rPr>
        <w:t>“The author has apparently concluded that because Srila Prabhu- pada</w:t>
      </w:r>
      <w:r>
        <w:rPr>
          <w:color w:val="231F20"/>
          <w:spacing w:val="-4"/>
        </w:rPr>
        <w:t xml:space="preserve"> </w:t>
      </w:r>
      <w:r>
        <w:rPr>
          <w:color w:val="231F20"/>
        </w:rPr>
        <w:t>did</w:t>
      </w:r>
      <w:r>
        <w:rPr>
          <w:color w:val="231F20"/>
          <w:spacing w:val="-4"/>
        </w:rPr>
        <w:t xml:space="preserve"> </w:t>
      </w:r>
      <w:r>
        <w:rPr>
          <w:color w:val="231F20"/>
        </w:rPr>
        <w:t>not</w:t>
      </w:r>
      <w:r>
        <w:rPr>
          <w:color w:val="231F20"/>
          <w:spacing w:val="-4"/>
        </w:rPr>
        <w:t xml:space="preserve"> </w:t>
      </w:r>
      <w:r>
        <w:rPr>
          <w:color w:val="231F20"/>
        </w:rPr>
        <w:t>make</w:t>
      </w:r>
      <w:r>
        <w:rPr>
          <w:color w:val="231F20"/>
          <w:spacing w:val="-5"/>
        </w:rPr>
        <w:t xml:space="preserve"> </w:t>
      </w:r>
      <w:r>
        <w:rPr>
          <w:color w:val="231F20"/>
        </w:rPr>
        <w:t>a</w:t>
      </w:r>
      <w:r>
        <w:rPr>
          <w:color w:val="231F20"/>
          <w:spacing w:val="-4"/>
        </w:rPr>
        <w:t xml:space="preserve"> </w:t>
      </w:r>
      <w:r>
        <w:rPr>
          <w:color w:val="231F20"/>
        </w:rPr>
        <w:t>specific</w:t>
      </w:r>
      <w:r>
        <w:rPr>
          <w:color w:val="231F20"/>
          <w:spacing w:val="-5"/>
        </w:rPr>
        <w:t xml:space="preserve"> </w:t>
      </w:r>
      <w:r>
        <w:rPr>
          <w:color w:val="231F20"/>
        </w:rPr>
        <w:t>statement</w:t>
      </w:r>
      <w:r>
        <w:rPr>
          <w:color w:val="231F20"/>
          <w:spacing w:val="-4"/>
        </w:rPr>
        <w:t xml:space="preserve"> </w:t>
      </w:r>
      <w:r>
        <w:rPr>
          <w:color w:val="231F20"/>
        </w:rPr>
        <w:t>'terminating'</w:t>
      </w:r>
      <w:r>
        <w:rPr>
          <w:color w:val="231F20"/>
          <w:spacing w:val="-4"/>
        </w:rPr>
        <w:t xml:space="preserve"> </w:t>
      </w:r>
      <w:r>
        <w:rPr>
          <w:color w:val="231F20"/>
        </w:rPr>
        <w:t>a</w:t>
      </w:r>
      <w:r>
        <w:rPr>
          <w:color w:val="231F20"/>
          <w:spacing w:val="-4"/>
        </w:rPr>
        <w:t xml:space="preserve"> </w:t>
      </w:r>
      <w:r>
        <w:rPr>
          <w:color w:val="231F20"/>
        </w:rPr>
        <w:t>supposed</w:t>
      </w:r>
      <w:r>
        <w:rPr>
          <w:color w:val="231F20"/>
          <w:spacing w:val="-4"/>
        </w:rPr>
        <w:t xml:space="preserve"> </w:t>
      </w:r>
      <w:r>
        <w:rPr>
          <w:color w:val="231F20"/>
        </w:rPr>
        <w:t>July 9th order for a post-</w:t>
      </w:r>
      <w:r>
        <w:rPr>
          <w:rFonts w:ascii="TimesNewRomanPS-BoldItalicMT" w:hAnsi="TimesNewRomanPS-BoldItalicMT"/>
          <w:i/>
          <w:color w:val="231F20"/>
        </w:rPr>
        <w:t xml:space="preserve">samadhi ritvik diksa </w:t>
      </w:r>
      <w:r>
        <w:rPr>
          <w:color w:val="231F20"/>
        </w:rPr>
        <w:t>system, that such a system must therefore continue – despite the fact that Srila Prabhupada has explained on many occasions the age-old method for continuing the disciplic succession:</w:t>
      </w:r>
      <w:r>
        <w:rPr>
          <w:color w:val="231F20"/>
          <w:spacing w:val="40"/>
        </w:rPr>
        <w:t xml:space="preserve"> </w:t>
      </w:r>
      <w:r>
        <w:rPr>
          <w:color w:val="231F20"/>
        </w:rPr>
        <w:t>that when the Spiritual Master departs, the qualified disciple may become an initiating guru.”</w:t>
      </w:r>
    </w:p>
    <w:p w14:paraId="7545769F" w14:textId="77777777" w:rsidR="005C14B8" w:rsidRDefault="00000000">
      <w:pPr>
        <w:pStyle w:val="BodyText"/>
        <w:spacing w:line="246" w:lineRule="exact"/>
        <w:ind w:left="450"/>
      </w:pPr>
      <w:r>
        <w:rPr>
          <w:color w:val="231F20"/>
        </w:rPr>
        <w:t>(DOR,</w:t>
      </w:r>
      <w:r>
        <w:rPr>
          <w:color w:val="231F20"/>
          <w:spacing w:val="-1"/>
        </w:rPr>
        <w:t xml:space="preserve"> </w:t>
      </w:r>
      <w:r>
        <w:rPr>
          <w:color w:val="231F20"/>
        </w:rPr>
        <w:t xml:space="preserve">p. </w:t>
      </w:r>
      <w:r>
        <w:rPr>
          <w:color w:val="231F20"/>
          <w:spacing w:val="-5"/>
        </w:rPr>
        <w:t>59)</w:t>
      </w:r>
    </w:p>
    <w:p w14:paraId="04E49CFD" w14:textId="77777777" w:rsidR="005C14B8" w:rsidRDefault="005C14B8">
      <w:pPr>
        <w:pStyle w:val="BodyText"/>
        <w:spacing w:before="1"/>
        <w:rPr>
          <w:sz w:val="30"/>
        </w:rPr>
      </w:pPr>
    </w:p>
    <w:p w14:paraId="516746B0" w14:textId="77777777" w:rsidR="005C14B8" w:rsidRDefault="00000000">
      <w:pPr>
        <w:pStyle w:val="BodyText"/>
        <w:spacing w:before="1" w:line="285" w:lineRule="auto"/>
        <w:ind w:left="120" w:right="157"/>
        <w:jc w:val="both"/>
      </w:pPr>
      <w:r>
        <w:rPr>
          <w:color w:val="231F20"/>
        </w:rPr>
        <w:t>However, DOR’s author himself explains why this supposed “fact” would not be applicable after Srila Prabhupada departed – there was not a single qualified disciple available to succeed Srila Prabhupada:</w:t>
      </w:r>
    </w:p>
    <w:p w14:paraId="020FB14C" w14:textId="77777777" w:rsidR="005C14B8" w:rsidRDefault="005C14B8">
      <w:pPr>
        <w:pStyle w:val="BodyText"/>
        <w:spacing w:before="9"/>
        <w:rPr>
          <w:sz w:val="25"/>
        </w:rPr>
      </w:pPr>
    </w:p>
    <w:p w14:paraId="2F115E8B" w14:textId="77777777" w:rsidR="005C14B8" w:rsidRDefault="00000000">
      <w:pPr>
        <w:pStyle w:val="Heading2"/>
        <w:spacing w:line="285" w:lineRule="auto"/>
      </w:pPr>
      <w:r>
        <w:rPr>
          <w:color w:val="231F20"/>
        </w:rPr>
        <w:t>“the</w:t>
      </w:r>
      <w:r>
        <w:rPr>
          <w:color w:val="231F20"/>
          <w:spacing w:val="-5"/>
        </w:rPr>
        <w:t xml:space="preserve"> </w:t>
      </w:r>
      <w:r>
        <w:rPr>
          <w:color w:val="231F20"/>
        </w:rPr>
        <w:t>greatest</w:t>
      </w:r>
      <w:r>
        <w:rPr>
          <w:color w:val="231F20"/>
          <w:spacing w:val="-5"/>
        </w:rPr>
        <w:t xml:space="preserve"> </w:t>
      </w:r>
      <w:r>
        <w:rPr>
          <w:color w:val="231F20"/>
        </w:rPr>
        <w:t>problem</w:t>
      </w:r>
      <w:r>
        <w:rPr>
          <w:color w:val="231F20"/>
          <w:spacing w:val="-5"/>
        </w:rPr>
        <w:t xml:space="preserve"> </w:t>
      </w:r>
      <w:r>
        <w:rPr>
          <w:color w:val="231F20"/>
        </w:rPr>
        <w:t>devotees</w:t>
      </w:r>
      <w:r>
        <w:rPr>
          <w:color w:val="231F20"/>
          <w:spacing w:val="-5"/>
        </w:rPr>
        <w:t xml:space="preserve"> </w:t>
      </w:r>
      <w:r>
        <w:rPr>
          <w:color w:val="231F20"/>
        </w:rPr>
        <w:t>seem</w:t>
      </w:r>
      <w:r>
        <w:rPr>
          <w:color w:val="231F20"/>
          <w:spacing w:val="-5"/>
        </w:rPr>
        <w:t xml:space="preserve"> </w:t>
      </w:r>
      <w:r>
        <w:rPr>
          <w:color w:val="231F20"/>
        </w:rPr>
        <w:t>to</w:t>
      </w:r>
      <w:r>
        <w:rPr>
          <w:color w:val="231F20"/>
          <w:spacing w:val="-5"/>
        </w:rPr>
        <w:t xml:space="preserve"> </w:t>
      </w:r>
      <w:r>
        <w:rPr>
          <w:color w:val="231F20"/>
        </w:rPr>
        <w:t>have</w:t>
      </w:r>
      <w:r>
        <w:rPr>
          <w:color w:val="231F20"/>
          <w:spacing w:val="-5"/>
        </w:rPr>
        <w:t xml:space="preserve"> </w:t>
      </w:r>
      <w:r>
        <w:rPr>
          <w:color w:val="231F20"/>
        </w:rPr>
        <w:t>with</w:t>
      </w:r>
      <w:r>
        <w:rPr>
          <w:color w:val="231F20"/>
          <w:spacing w:val="-5"/>
        </w:rPr>
        <w:t xml:space="preserve"> </w:t>
      </w:r>
      <w:r>
        <w:rPr>
          <w:color w:val="231F20"/>
        </w:rPr>
        <w:t>my</w:t>
      </w:r>
      <w:r>
        <w:rPr>
          <w:color w:val="231F20"/>
          <w:spacing w:val="-5"/>
        </w:rPr>
        <w:t xml:space="preserve"> </w:t>
      </w:r>
      <w:r>
        <w:rPr>
          <w:color w:val="231F20"/>
        </w:rPr>
        <w:t>position</w:t>
      </w:r>
      <w:r>
        <w:rPr>
          <w:color w:val="231F20"/>
          <w:spacing w:val="-5"/>
        </w:rPr>
        <w:t xml:space="preserve"> </w:t>
      </w:r>
      <w:r>
        <w:rPr>
          <w:color w:val="231F20"/>
        </w:rPr>
        <w:t>is</w:t>
      </w:r>
      <w:r>
        <w:rPr>
          <w:color w:val="231F20"/>
          <w:spacing w:val="-5"/>
        </w:rPr>
        <w:t xml:space="preserve"> </w:t>
      </w:r>
      <w:r>
        <w:rPr>
          <w:color w:val="231F20"/>
        </w:rPr>
        <w:t>their difficulty in accepting the concept that Srila Prabhupada did not</w:t>
      </w:r>
    </w:p>
    <w:p w14:paraId="4864BB3C" w14:textId="77777777" w:rsidR="005C14B8" w:rsidRDefault="005C14B8">
      <w:pPr>
        <w:spacing w:line="285" w:lineRule="auto"/>
        <w:sectPr w:rsidR="005C14B8">
          <w:pgSz w:w="8640" w:h="12960"/>
          <w:pgMar w:top="1480" w:right="560" w:bottom="280" w:left="600" w:header="720" w:footer="720" w:gutter="0"/>
          <w:cols w:space="720"/>
        </w:sectPr>
      </w:pPr>
    </w:p>
    <w:p w14:paraId="5B6FDB3D" w14:textId="77777777" w:rsidR="005C14B8" w:rsidRDefault="00000000">
      <w:pPr>
        <w:tabs>
          <w:tab w:val="left" w:pos="7155"/>
        </w:tabs>
        <w:spacing w:before="13"/>
        <w:ind w:left="1597"/>
        <w:rPr>
          <w:rFonts w:ascii="Hoefler Text" w:hAnsi="Hoefler Text"/>
          <w:sz w:val="20"/>
        </w:rPr>
      </w:pPr>
      <w:r>
        <w:rPr>
          <w:rFonts w:ascii="Palatino" w:hAnsi="Palatino"/>
          <w:i/>
          <w:color w:val="231F20"/>
          <w:sz w:val="20"/>
        </w:rPr>
        <w:lastRenderedPageBreak/>
        <w:t>ISKCON’S</w:t>
      </w:r>
      <w:r>
        <w:rPr>
          <w:rFonts w:ascii="Palatino" w:hAnsi="Palatino"/>
          <w:i/>
          <w:color w:val="231F20"/>
          <w:spacing w:val="-4"/>
          <w:sz w:val="20"/>
        </w:rPr>
        <w:t xml:space="preserve"> </w:t>
      </w:r>
      <w:r>
        <w:rPr>
          <w:rFonts w:ascii="Palatino" w:hAnsi="Palatino"/>
          <w:i/>
          <w:color w:val="231F20"/>
          <w:sz w:val="20"/>
        </w:rPr>
        <w:t>ILLITERACY:</w:t>
      </w:r>
      <w:r>
        <w:rPr>
          <w:rFonts w:ascii="Palatino" w:hAnsi="Palatino"/>
          <w:i/>
          <w:color w:val="231F20"/>
          <w:spacing w:val="-4"/>
          <w:sz w:val="20"/>
        </w:rPr>
        <w:t xml:space="preserve"> </w:t>
      </w:r>
      <w:r>
        <w:rPr>
          <w:rFonts w:ascii="Palatino" w:hAnsi="Palatino"/>
          <w:i/>
          <w:color w:val="231F20"/>
          <w:sz w:val="20"/>
        </w:rPr>
        <w:t>A</w:t>
      </w:r>
      <w:r>
        <w:rPr>
          <w:rFonts w:ascii="Palatino" w:hAnsi="Palatino"/>
          <w:i/>
          <w:color w:val="231F20"/>
          <w:spacing w:val="-12"/>
          <w:sz w:val="20"/>
        </w:rPr>
        <w:t xml:space="preserve"> </w:t>
      </w:r>
      <w:r>
        <w:rPr>
          <w:rFonts w:ascii="Palatino" w:hAnsi="Palatino"/>
          <w:i/>
          <w:color w:val="231F20"/>
          <w:sz w:val="20"/>
        </w:rPr>
        <w:t>Stunning</w:t>
      </w:r>
      <w:r>
        <w:rPr>
          <w:rFonts w:ascii="Palatino" w:hAnsi="Palatino"/>
          <w:i/>
          <w:color w:val="231F20"/>
          <w:spacing w:val="-4"/>
          <w:sz w:val="20"/>
        </w:rPr>
        <w:t xml:space="preserve"> </w:t>
      </w:r>
      <w:r>
        <w:rPr>
          <w:rFonts w:ascii="Palatino" w:hAnsi="Palatino"/>
          <w:i/>
          <w:color w:val="231F20"/>
          <w:sz w:val="20"/>
        </w:rPr>
        <w:t>Case</w:t>
      </w:r>
      <w:r>
        <w:rPr>
          <w:rFonts w:ascii="Palatino" w:hAnsi="Palatino"/>
          <w:i/>
          <w:color w:val="231F20"/>
          <w:spacing w:val="-3"/>
          <w:sz w:val="20"/>
        </w:rPr>
        <w:t xml:space="preserve"> </w:t>
      </w:r>
      <w:r>
        <w:rPr>
          <w:rFonts w:ascii="Palatino" w:hAnsi="Palatino"/>
          <w:i/>
          <w:color w:val="231F20"/>
          <w:spacing w:val="-2"/>
          <w:sz w:val="20"/>
        </w:rPr>
        <w:t>Study</w:t>
      </w:r>
      <w:r>
        <w:rPr>
          <w:rFonts w:ascii="Palatino" w:hAnsi="Palatino"/>
          <w:i/>
          <w:color w:val="231F20"/>
          <w:sz w:val="20"/>
        </w:rPr>
        <w:tab/>
      </w:r>
      <w:r>
        <w:rPr>
          <w:rFonts w:ascii="Hoefler Text" w:hAnsi="Hoefler Text"/>
          <w:color w:val="231F20"/>
          <w:spacing w:val="-5"/>
          <w:sz w:val="20"/>
        </w:rPr>
        <w:t>17</w:t>
      </w:r>
    </w:p>
    <w:p w14:paraId="6D3AA952" w14:textId="77777777" w:rsidR="005C14B8" w:rsidRDefault="005C14B8">
      <w:pPr>
        <w:pStyle w:val="BodyText"/>
        <w:spacing w:before="5"/>
        <w:rPr>
          <w:rFonts w:ascii="Hoefler Text"/>
        </w:rPr>
      </w:pPr>
    </w:p>
    <w:p w14:paraId="7E7E99C8" w14:textId="77777777" w:rsidR="005C14B8" w:rsidRDefault="00000000">
      <w:pPr>
        <w:pStyle w:val="Heading2"/>
        <w:spacing w:line="285" w:lineRule="auto"/>
        <w:ind w:right="523"/>
      </w:pPr>
      <w:r>
        <w:rPr>
          <w:color w:val="231F20"/>
        </w:rPr>
        <w:t>definitively</w:t>
      </w:r>
      <w:r>
        <w:rPr>
          <w:color w:val="231F20"/>
          <w:spacing w:val="-2"/>
        </w:rPr>
        <w:t xml:space="preserve"> </w:t>
      </w:r>
      <w:r>
        <w:rPr>
          <w:color w:val="231F20"/>
        </w:rPr>
        <w:t>spell</w:t>
      </w:r>
      <w:r>
        <w:rPr>
          <w:color w:val="231F20"/>
          <w:spacing w:val="-2"/>
        </w:rPr>
        <w:t xml:space="preserve"> </w:t>
      </w:r>
      <w:r>
        <w:rPr>
          <w:color w:val="231F20"/>
        </w:rPr>
        <w:t>out</w:t>
      </w:r>
      <w:r>
        <w:rPr>
          <w:color w:val="231F20"/>
          <w:spacing w:val="-2"/>
        </w:rPr>
        <w:t xml:space="preserve"> </w:t>
      </w:r>
      <w:r>
        <w:rPr>
          <w:color w:val="231F20"/>
        </w:rPr>
        <w:t>who</w:t>
      </w:r>
      <w:r>
        <w:rPr>
          <w:color w:val="231F20"/>
          <w:spacing w:val="-2"/>
        </w:rPr>
        <w:t xml:space="preserve"> </w:t>
      </w:r>
      <w:r>
        <w:rPr>
          <w:color w:val="231F20"/>
        </w:rPr>
        <w:t>the</w:t>
      </w:r>
      <w:r>
        <w:rPr>
          <w:color w:val="231F20"/>
          <w:spacing w:val="-3"/>
        </w:rPr>
        <w:t xml:space="preserve"> </w:t>
      </w:r>
      <w:r>
        <w:rPr>
          <w:color w:val="231F20"/>
        </w:rPr>
        <w:t>exact</w:t>
      </w:r>
      <w:r>
        <w:rPr>
          <w:color w:val="231F20"/>
          <w:spacing w:val="-2"/>
        </w:rPr>
        <w:t xml:space="preserve"> </w:t>
      </w:r>
      <w:r>
        <w:rPr>
          <w:color w:val="231F20"/>
        </w:rPr>
        <w:t>personalities</w:t>
      </w:r>
      <w:r>
        <w:rPr>
          <w:color w:val="231F20"/>
          <w:spacing w:val="-2"/>
        </w:rPr>
        <w:t xml:space="preserve"> </w:t>
      </w:r>
      <w:r>
        <w:rPr>
          <w:color w:val="231F20"/>
        </w:rPr>
        <w:t>are</w:t>
      </w:r>
      <w:r>
        <w:rPr>
          <w:color w:val="231F20"/>
          <w:spacing w:val="-3"/>
        </w:rPr>
        <w:t xml:space="preserve"> </w:t>
      </w:r>
      <w:r>
        <w:rPr>
          <w:color w:val="231F20"/>
        </w:rPr>
        <w:t>that</w:t>
      </w:r>
      <w:r>
        <w:rPr>
          <w:color w:val="231F20"/>
          <w:spacing w:val="-2"/>
        </w:rPr>
        <w:t xml:space="preserve"> </w:t>
      </w:r>
      <w:r>
        <w:rPr>
          <w:color w:val="231F20"/>
        </w:rPr>
        <w:t>he</w:t>
      </w:r>
      <w:r>
        <w:rPr>
          <w:color w:val="231F20"/>
          <w:spacing w:val="-3"/>
        </w:rPr>
        <w:t xml:space="preserve"> </w:t>
      </w:r>
      <w:r>
        <w:rPr>
          <w:color w:val="231F20"/>
        </w:rPr>
        <w:t xml:space="preserve">approved of as being qualified </w:t>
      </w:r>
      <w:r>
        <w:rPr>
          <w:rFonts w:ascii="TimesNewRomanPS-BoldItalicMT" w:hAnsi="TimesNewRomanPS-BoldItalicMT"/>
          <w:i/>
          <w:color w:val="231F20"/>
        </w:rPr>
        <w:t xml:space="preserve">diksa </w:t>
      </w:r>
      <w:r>
        <w:rPr>
          <w:color w:val="231F20"/>
        </w:rPr>
        <w:t>gurus following his departure. I've given my reasons as to why I feel he didn't do that, and they can be summed</w:t>
      </w:r>
      <w:r>
        <w:rPr>
          <w:color w:val="231F20"/>
          <w:spacing w:val="-3"/>
        </w:rPr>
        <w:t xml:space="preserve"> </w:t>
      </w:r>
      <w:r>
        <w:rPr>
          <w:color w:val="231F20"/>
        </w:rPr>
        <w:t>up</w:t>
      </w:r>
      <w:r>
        <w:rPr>
          <w:color w:val="231F20"/>
          <w:spacing w:val="-3"/>
        </w:rPr>
        <w:t xml:space="preserve"> </w:t>
      </w:r>
      <w:r>
        <w:rPr>
          <w:color w:val="231F20"/>
        </w:rPr>
        <w:t>simply</w:t>
      </w:r>
      <w:r>
        <w:rPr>
          <w:color w:val="231F20"/>
          <w:spacing w:val="-3"/>
        </w:rPr>
        <w:t xml:space="preserve"> </w:t>
      </w:r>
      <w:r>
        <w:rPr>
          <w:color w:val="231F20"/>
        </w:rPr>
        <w:t>by</w:t>
      </w:r>
      <w:r>
        <w:rPr>
          <w:color w:val="231F20"/>
          <w:spacing w:val="-3"/>
        </w:rPr>
        <w:t xml:space="preserve"> </w:t>
      </w:r>
      <w:r>
        <w:rPr>
          <w:color w:val="231F20"/>
        </w:rPr>
        <w:t>the</w:t>
      </w:r>
      <w:r>
        <w:rPr>
          <w:color w:val="231F20"/>
          <w:spacing w:val="-4"/>
        </w:rPr>
        <w:t xml:space="preserve"> </w:t>
      </w:r>
      <w:r>
        <w:rPr>
          <w:color w:val="231F20"/>
        </w:rPr>
        <w:t>fact</w:t>
      </w:r>
      <w:r>
        <w:rPr>
          <w:color w:val="231F20"/>
          <w:spacing w:val="-3"/>
        </w:rPr>
        <w:t xml:space="preserve"> </w:t>
      </w:r>
      <w:r>
        <w:rPr>
          <w:color w:val="231F20"/>
        </w:rPr>
        <w:t>that</w:t>
      </w:r>
      <w:r>
        <w:rPr>
          <w:color w:val="231F20"/>
          <w:spacing w:val="-4"/>
        </w:rPr>
        <w:t xml:space="preserve"> </w:t>
      </w:r>
      <w:r>
        <w:rPr>
          <w:color w:val="231F20"/>
          <w:u w:val="single" w:color="231F20"/>
        </w:rPr>
        <w:t>he</w:t>
      </w:r>
      <w:r>
        <w:rPr>
          <w:color w:val="231F20"/>
          <w:spacing w:val="-4"/>
          <w:u w:val="single" w:color="231F20"/>
        </w:rPr>
        <w:t xml:space="preserve"> </w:t>
      </w:r>
      <w:r>
        <w:rPr>
          <w:color w:val="231F20"/>
          <w:u w:val="single" w:color="231F20"/>
        </w:rPr>
        <w:t>knew</w:t>
      </w:r>
      <w:r>
        <w:rPr>
          <w:color w:val="231F20"/>
          <w:spacing w:val="-3"/>
          <w:u w:val="single" w:color="231F20"/>
        </w:rPr>
        <w:t xml:space="preserve"> </w:t>
      </w:r>
      <w:r>
        <w:rPr>
          <w:color w:val="231F20"/>
          <w:u w:val="single" w:color="231F20"/>
        </w:rPr>
        <w:t>none</w:t>
      </w:r>
      <w:r>
        <w:rPr>
          <w:color w:val="231F20"/>
          <w:spacing w:val="-4"/>
          <w:u w:val="single" w:color="231F20"/>
        </w:rPr>
        <w:t xml:space="preserve"> </w:t>
      </w:r>
      <w:r>
        <w:rPr>
          <w:color w:val="231F20"/>
          <w:u w:val="single" w:color="231F20"/>
        </w:rPr>
        <w:t>of</w:t>
      </w:r>
      <w:r>
        <w:rPr>
          <w:color w:val="231F20"/>
          <w:spacing w:val="-3"/>
          <w:u w:val="single" w:color="231F20"/>
        </w:rPr>
        <w:t xml:space="preserve"> </w:t>
      </w:r>
      <w:r>
        <w:rPr>
          <w:color w:val="231F20"/>
          <w:u w:val="single" w:color="231F20"/>
        </w:rPr>
        <w:t>his</w:t>
      </w:r>
      <w:r>
        <w:rPr>
          <w:color w:val="231F20"/>
          <w:spacing w:val="-3"/>
          <w:u w:val="single" w:color="231F20"/>
        </w:rPr>
        <w:t xml:space="preserve"> </w:t>
      </w:r>
      <w:r>
        <w:rPr>
          <w:color w:val="231F20"/>
          <w:u w:val="single" w:color="231F20"/>
        </w:rPr>
        <w:t>disciples</w:t>
      </w:r>
      <w:r>
        <w:rPr>
          <w:color w:val="231F20"/>
          <w:spacing w:val="-3"/>
          <w:u w:val="single" w:color="231F20"/>
        </w:rPr>
        <w:t xml:space="preserve"> </w:t>
      </w:r>
      <w:r>
        <w:rPr>
          <w:color w:val="231F20"/>
          <w:u w:val="single" w:color="231F20"/>
        </w:rPr>
        <w:t>were</w:t>
      </w:r>
      <w:r>
        <w:rPr>
          <w:color w:val="231F20"/>
        </w:rPr>
        <w:t xml:space="preserve"> </w:t>
      </w:r>
      <w:r>
        <w:rPr>
          <w:color w:val="231F20"/>
          <w:spacing w:val="-2"/>
          <w:u w:val="single" w:color="231F20"/>
        </w:rPr>
        <w:t>qualified.</w:t>
      </w:r>
      <w:r>
        <w:rPr>
          <w:color w:val="231F20"/>
          <w:spacing w:val="-2"/>
        </w:rPr>
        <w:t>”</w:t>
      </w:r>
    </w:p>
    <w:p w14:paraId="59DE9C8B" w14:textId="77777777" w:rsidR="005C14B8" w:rsidRDefault="00000000">
      <w:pPr>
        <w:pStyle w:val="BodyText"/>
        <w:spacing w:line="285" w:lineRule="auto"/>
        <w:ind w:left="449" w:right="1192"/>
      </w:pPr>
      <w:r>
        <w:rPr>
          <w:color w:val="231F20"/>
        </w:rPr>
        <w:t>(Rocana</w:t>
      </w:r>
      <w:r>
        <w:rPr>
          <w:color w:val="231F20"/>
          <w:spacing w:val="-14"/>
        </w:rPr>
        <w:t xml:space="preserve"> </w:t>
      </w:r>
      <w:r>
        <w:rPr>
          <w:color w:val="231F20"/>
        </w:rPr>
        <w:t>Dasa,</w:t>
      </w:r>
      <w:r>
        <w:rPr>
          <w:color w:val="231F20"/>
          <w:spacing w:val="-14"/>
        </w:rPr>
        <w:t xml:space="preserve"> </w:t>
      </w:r>
      <w:hyperlink r:id="rId11">
        <w:r>
          <w:rPr>
            <w:color w:val="231F20"/>
          </w:rPr>
          <w:t>www.harekrsna.com/sun/editorials/09-07/editorial-</w:t>
        </w:r>
      </w:hyperlink>
      <w:r>
        <w:rPr>
          <w:color w:val="231F20"/>
        </w:rPr>
        <w:t xml:space="preserve"> s1954.htm, archived August 2012)</w:t>
      </w:r>
    </w:p>
    <w:p w14:paraId="4C286952" w14:textId="77777777" w:rsidR="005C14B8" w:rsidRDefault="005C14B8">
      <w:pPr>
        <w:pStyle w:val="BodyText"/>
        <w:spacing w:before="5"/>
        <w:rPr>
          <w:sz w:val="25"/>
        </w:rPr>
      </w:pPr>
    </w:p>
    <w:p w14:paraId="455D4D0D" w14:textId="77777777" w:rsidR="005C14B8" w:rsidRDefault="00000000">
      <w:pPr>
        <w:pStyle w:val="BodyText"/>
        <w:spacing w:line="285" w:lineRule="auto"/>
        <w:ind w:left="119" w:right="157"/>
        <w:jc w:val="both"/>
      </w:pPr>
      <w:r>
        <w:rPr>
          <w:color w:val="231F20"/>
        </w:rPr>
        <w:t>Thus, even if we accept that this “fact” offered by DOR regarding succession by qualified disciples after Srila Prabhupada’s departure is correct, it cannot prevent Srila Prabhupada continuing as ISKCON’s initiating guru if such qualified disci- ples do not exist!</w:t>
      </w:r>
    </w:p>
    <w:p w14:paraId="2761B288" w14:textId="77777777" w:rsidR="005C14B8" w:rsidRDefault="00000000">
      <w:pPr>
        <w:pStyle w:val="BodyText"/>
        <w:spacing w:before="146" w:line="285" w:lineRule="auto"/>
        <w:ind w:left="119" w:right="157"/>
        <w:jc w:val="both"/>
      </w:pPr>
      <w:r>
        <w:rPr>
          <w:color w:val="231F20"/>
        </w:rPr>
        <w:t xml:space="preserve">Hence, we have yet another reason why BVKS is forced to agree, via his endorsement of DOR, that, as TFO states, using representatives to initiate on behalf of Srila Prabhupada is not stopped from continuing on Srila Prabhupada’s </w:t>
      </w:r>
      <w:r>
        <w:rPr>
          <w:color w:val="231F20"/>
          <w:spacing w:val="-2"/>
        </w:rPr>
        <w:t>departure.</w:t>
      </w:r>
    </w:p>
    <w:p w14:paraId="6A0AD7D5" w14:textId="77777777" w:rsidR="005C14B8" w:rsidRDefault="005C14B8">
      <w:pPr>
        <w:spacing w:line="285" w:lineRule="auto"/>
        <w:jc w:val="both"/>
        <w:sectPr w:rsidR="005C14B8">
          <w:pgSz w:w="8640" w:h="12960"/>
          <w:pgMar w:top="660" w:right="560" w:bottom="280" w:left="600" w:header="720" w:footer="720" w:gutter="0"/>
          <w:cols w:space="720"/>
        </w:sectPr>
      </w:pPr>
    </w:p>
    <w:p w14:paraId="3D06EAB5" w14:textId="77777777" w:rsidR="005C14B8" w:rsidRDefault="005C14B8">
      <w:pPr>
        <w:pStyle w:val="BodyText"/>
        <w:rPr>
          <w:sz w:val="20"/>
        </w:rPr>
      </w:pPr>
    </w:p>
    <w:p w14:paraId="4D6703E9" w14:textId="77777777" w:rsidR="005C14B8" w:rsidRDefault="005C14B8">
      <w:pPr>
        <w:pStyle w:val="BodyText"/>
        <w:rPr>
          <w:sz w:val="20"/>
        </w:rPr>
      </w:pPr>
    </w:p>
    <w:p w14:paraId="040DD98A" w14:textId="77777777" w:rsidR="005C14B8" w:rsidRDefault="005C14B8">
      <w:pPr>
        <w:pStyle w:val="BodyText"/>
        <w:rPr>
          <w:sz w:val="20"/>
        </w:rPr>
      </w:pPr>
    </w:p>
    <w:p w14:paraId="225F3915" w14:textId="77777777" w:rsidR="005C14B8" w:rsidRDefault="005C14B8">
      <w:pPr>
        <w:pStyle w:val="BodyText"/>
        <w:rPr>
          <w:sz w:val="20"/>
        </w:rPr>
      </w:pPr>
    </w:p>
    <w:p w14:paraId="3A1DAC14" w14:textId="77777777" w:rsidR="005C14B8" w:rsidRDefault="005C14B8">
      <w:pPr>
        <w:pStyle w:val="BodyText"/>
        <w:rPr>
          <w:sz w:val="20"/>
        </w:rPr>
      </w:pPr>
    </w:p>
    <w:p w14:paraId="1F5F3FC1" w14:textId="77777777" w:rsidR="005C14B8" w:rsidRDefault="005C14B8">
      <w:pPr>
        <w:pStyle w:val="BodyText"/>
        <w:rPr>
          <w:sz w:val="20"/>
        </w:rPr>
      </w:pPr>
    </w:p>
    <w:p w14:paraId="241D8357" w14:textId="77777777" w:rsidR="005C14B8" w:rsidRDefault="005C14B8">
      <w:pPr>
        <w:pStyle w:val="BodyText"/>
        <w:rPr>
          <w:sz w:val="20"/>
        </w:rPr>
      </w:pPr>
    </w:p>
    <w:p w14:paraId="1B446B3D" w14:textId="77777777" w:rsidR="005C14B8" w:rsidRDefault="005C14B8">
      <w:pPr>
        <w:pStyle w:val="BodyText"/>
        <w:rPr>
          <w:sz w:val="20"/>
        </w:rPr>
      </w:pPr>
    </w:p>
    <w:p w14:paraId="2AD2B357" w14:textId="77777777" w:rsidR="005C14B8" w:rsidRDefault="005C14B8">
      <w:pPr>
        <w:pStyle w:val="BodyText"/>
        <w:spacing w:before="2"/>
        <w:rPr>
          <w:sz w:val="16"/>
        </w:rPr>
      </w:pPr>
    </w:p>
    <w:p w14:paraId="7036E293" w14:textId="77777777" w:rsidR="005C14B8" w:rsidRDefault="00000000" w:rsidP="00353917">
      <w:pPr>
        <w:pStyle w:val="Heading1"/>
        <w:spacing w:line="276" w:lineRule="auto"/>
        <w:ind w:left="1858" w:hanging="560"/>
      </w:pPr>
      <w:bookmarkStart w:id="7" w:name="_TOC_250004"/>
      <w:r>
        <w:rPr>
          <w:color w:val="231F20"/>
        </w:rPr>
        <w:t>SECTION</w:t>
      </w:r>
      <w:r>
        <w:rPr>
          <w:rFonts w:ascii="Times New Roman" w:hAnsi="Times New Roman"/>
          <w:b w:val="0"/>
          <w:color w:val="231F20"/>
          <w:spacing w:val="-9"/>
        </w:rPr>
        <w:t xml:space="preserve"> </w:t>
      </w:r>
      <w:r>
        <w:rPr>
          <w:color w:val="231F20"/>
        </w:rPr>
        <w:t>H:</w:t>
      </w:r>
      <w:r>
        <w:rPr>
          <w:rFonts w:ascii="Times New Roman" w:hAnsi="Times New Roman"/>
          <w:b w:val="0"/>
          <w:color w:val="231F20"/>
          <w:spacing w:val="-9"/>
        </w:rPr>
        <w:t xml:space="preserve"> </w:t>
      </w:r>
      <w:r>
        <w:rPr>
          <w:color w:val="231F20"/>
        </w:rPr>
        <w:t>BVKS</w:t>
      </w:r>
      <w:r>
        <w:rPr>
          <w:rFonts w:ascii="Times New Roman" w:hAnsi="Times New Roman"/>
          <w:b w:val="0"/>
          <w:color w:val="231F20"/>
          <w:spacing w:val="-9"/>
        </w:rPr>
        <w:t xml:space="preserve"> </w:t>
      </w:r>
      <w:r>
        <w:rPr>
          <w:color w:val="231F20"/>
        </w:rPr>
        <w:t>AGREES</w:t>
      </w:r>
      <w:r>
        <w:rPr>
          <w:rFonts w:ascii="Times New Roman" w:hAnsi="Times New Roman"/>
          <w:b w:val="0"/>
          <w:color w:val="231F20"/>
          <w:spacing w:val="-9"/>
        </w:rPr>
        <w:t xml:space="preserve"> </w:t>
      </w:r>
      <w:r>
        <w:rPr>
          <w:color w:val="231F20"/>
        </w:rPr>
        <w:t>TFO’S</w:t>
      </w:r>
      <w:r>
        <w:rPr>
          <w:rFonts w:ascii="Times New Roman" w:hAnsi="Times New Roman"/>
          <w:b w:val="0"/>
          <w:color w:val="231F20"/>
        </w:rPr>
        <w:t xml:space="preserve"> </w:t>
      </w:r>
      <w:r>
        <w:rPr>
          <w:color w:val="231F20"/>
        </w:rPr>
        <w:t>CHALLENGE</w:t>
      </w:r>
      <w:r>
        <w:rPr>
          <w:rFonts w:ascii="Times New Roman" w:hAnsi="Times New Roman"/>
          <w:b w:val="0"/>
          <w:color w:val="231F20"/>
        </w:rPr>
        <w:t xml:space="preserve"> </w:t>
      </w:r>
      <w:r>
        <w:rPr>
          <w:color w:val="231F20"/>
        </w:rPr>
        <w:t>CORRECT</w:t>
      </w:r>
      <w:r>
        <w:rPr>
          <w:rFonts w:ascii="Times New Roman" w:hAnsi="Times New Roman"/>
          <w:b w:val="0"/>
          <w:color w:val="231F20"/>
        </w:rPr>
        <w:t xml:space="preserve"> </w:t>
      </w:r>
      <w:r>
        <w:rPr>
          <w:color w:val="231F20"/>
        </w:rPr>
        <w:t>-</w:t>
      </w:r>
      <w:r>
        <w:rPr>
          <w:rFonts w:ascii="Times New Roman" w:hAnsi="Times New Roman"/>
          <w:b w:val="0"/>
          <w:color w:val="231F20"/>
        </w:rPr>
        <w:t xml:space="preserve"> </w:t>
      </w:r>
      <w:bookmarkEnd w:id="7"/>
      <w:r>
        <w:rPr>
          <w:color w:val="231F20"/>
        </w:rPr>
        <w:t>6</w:t>
      </w:r>
    </w:p>
    <w:p w14:paraId="049F16AB" w14:textId="77777777" w:rsidR="005C14B8" w:rsidRDefault="005C14B8">
      <w:pPr>
        <w:pStyle w:val="BodyText"/>
        <w:rPr>
          <w:rFonts w:ascii="Palatino"/>
          <w:b/>
          <w:sz w:val="32"/>
        </w:rPr>
      </w:pPr>
    </w:p>
    <w:p w14:paraId="66355BEF" w14:textId="77777777" w:rsidR="005C14B8" w:rsidRDefault="005C14B8">
      <w:pPr>
        <w:pStyle w:val="BodyText"/>
        <w:rPr>
          <w:rFonts w:ascii="Palatino"/>
          <w:b/>
          <w:sz w:val="32"/>
        </w:rPr>
      </w:pPr>
    </w:p>
    <w:p w14:paraId="2814DA69" w14:textId="77777777" w:rsidR="005C14B8" w:rsidRDefault="005C14B8">
      <w:pPr>
        <w:pStyle w:val="BodyText"/>
        <w:spacing w:before="8"/>
        <w:rPr>
          <w:rFonts w:ascii="Palatino"/>
          <w:b/>
          <w:sz w:val="19"/>
        </w:rPr>
      </w:pPr>
    </w:p>
    <w:p w14:paraId="430BA7EA" w14:textId="77777777" w:rsidR="005C14B8" w:rsidRDefault="00000000">
      <w:pPr>
        <w:pStyle w:val="BodyText"/>
        <w:spacing w:line="285" w:lineRule="auto"/>
        <w:ind w:left="119" w:right="102"/>
        <w:jc w:val="both"/>
      </w:pPr>
      <w:r>
        <w:rPr>
          <w:color w:val="231F20"/>
        </w:rPr>
        <w:t xml:space="preserve">In the last section we were able to use DOR’s </w:t>
      </w:r>
      <w:r>
        <w:rPr>
          <w:b/>
          <w:color w:val="231F20"/>
          <w:u w:val="single" w:color="231F20"/>
        </w:rPr>
        <w:t>own</w:t>
      </w:r>
      <w:r>
        <w:rPr>
          <w:b/>
          <w:color w:val="231F20"/>
        </w:rPr>
        <w:t xml:space="preserve"> </w:t>
      </w:r>
      <w:r>
        <w:rPr>
          <w:color w:val="231F20"/>
        </w:rPr>
        <w:t>argument regarding</w:t>
      </w:r>
      <w:r>
        <w:rPr>
          <w:color w:val="231F20"/>
          <w:spacing w:val="40"/>
        </w:rPr>
        <w:t xml:space="preserve"> </w:t>
      </w:r>
      <w:r>
        <w:rPr>
          <w:color w:val="231F20"/>
        </w:rPr>
        <w:t>“qualified”</w:t>
      </w:r>
      <w:r>
        <w:rPr>
          <w:color w:val="231F20"/>
          <w:spacing w:val="74"/>
        </w:rPr>
        <w:t xml:space="preserve"> </w:t>
      </w:r>
      <w:r>
        <w:rPr>
          <w:color w:val="231F20"/>
        </w:rPr>
        <w:t>successors</w:t>
      </w:r>
      <w:r>
        <w:rPr>
          <w:color w:val="231F20"/>
          <w:spacing w:val="75"/>
        </w:rPr>
        <w:t xml:space="preserve"> </w:t>
      </w:r>
      <w:r>
        <w:rPr>
          <w:color w:val="231F20"/>
        </w:rPr>
        <w:t>to</w:t>
      </w:r>
      <w:r>
        <w:rPr>
          <w:color w:val="231F20"/>
          <w:spacing w:val="75"/>
        </w:rPr>
        <w:t xml:space="preserve"> </w:t>
      </w:r>
      <w:r>
        <w:rPr>
          <w:color w:val="231F20"/>
        </w:rPr>
        <w:t>show</w:t>
      </w:r>
      <w:r>
        <w:rPr>
          <w:color w:val="231F20"/>
          <w:spacing w:val="75"/>
        </w:rPr>
        <w:t xml:space="preserve"> </w:t>
      </w:r>
      <w:r>
        <w:rPr>
          <w:color w:val="231F20"/>
        </w:rPr>
        <w:t>that</w:t>
      </w:r>
      <w:r>
        <w:rPr>
          <w:color w:val="231F20"/>
          <w:spacing w:val="75"/>
        </w:rPr>
        <w:t xml:space="preserve"> </w:t>
      </w:r>
      <w:r>
        <w:rPr>
          <w:color w:val="231F20"/>
        </w:rPr>
        <w:t>Srila</w:t>
      </w:r>
      <w:r>
        <w:rPr>
          <w:color w:val="231F20"/>
          <w:spacing w:val="75"/>
        </w:rPr>
        <w:t xml:space="preserve"> </w:t>
      </w:r>
      <w:r>
        <w:rPr>
          <w:color w:val="231F20"/>
        </w:rPr>
        <w:t>Prabhupada</w:t>
      </w:r>
      <w:r>
        <w:rPr>
          <w:color w:val="231F20"/>
          <w:spacing w:val="75"/>
        </w:rPr>
        <w:t xml:space="preserve"> </w:t>
      </w:r>
      <w:r>
        <w:rPr>
          <w:color w:val="231F20"/>
        </w:rPr>
        <w:t>continuing</w:t>
      </w:r>
      <w:r>
        <w:rPr>
          <w:color w:val="231F20"/>
          <w:spacing w:val="74"/>
        </w:rPr>
        <w:t xml:space="preserve"> </w:t>
      </w:r>
      <w:r>
        <w:rPr>
          <w:color w:val="231F20"/>
        </w:rPr>
        <w:t>to</w:t>
      </w:r>
      <w:r>
        <w:rPr>
          <w:color w:val="231F20"/>
          <w:spacing w:val="75"/>
        </w:rPr>
        <w:t xml:space="preserve"> </w:t>
      </w:r>
      <w:r>
        <w:rPr>
          <w:color w:val="231F20"/>
        </w:rPr>
        <w:t>initiate in</w:t>
      </w:r>
      <w:r>
        <w:rPr>
          <w:color w:val="231F20"/>
          <w:spacing w:val="80"/>
          <w:w w:val="150"/>
        </w:rPr>
        <w:t xml:space="preserve"> </w:t>
      </w:r>
      <w:r>
        <w:rPr>
          <w:color w:val="231F20"/>
        </w:rPr>
        <w:t>ISKCON</w:t>
      </w:r>
      <w:r>
        <w:rPr>
          <w:color w:val="231F20"/>
          <w:spacing w:val="80"/>
          <w:w w:val="150"/>
        </w:rPr>
        <w:t xml:space="preserve"> </w:t>
      </w:r>
      <w:r>
        <w:rPr>
          <w:color w:val="231F20"/>
        </w:rPr>
        <w:t>via</w:t>
      </w:r>
      <w:r>
        <w:rPr>
          <w:color w:val="231F20"/>
          <w:spacing w:val="80"/>
          <w:w w:val="150"/>
        </w:rPr>
        <w:t xml:space="preserve"> </w:t>
      </w:r>
      <w:r>
        <w:rPr>
          <w:color w:val="231F20"/>
        </w:rPr>
        <w:t>representatives</w:t>
      </w:r>
      <w:r>
        <w:rPr>
          <w:color w:val="231F20"/>
          <w:spacing w:val="80"/>
          <w:w w:val="150"/>
        </w:rPr>
        <w:t xml:space="preserve"> </w:t>
      </w:r>
      <w:r>
        <w:rPr>
          <w:color w:val="231F20"/>
        </w:rPr>
        <w:t>is</w:t>
      </w:r>
      <w:r>
        <w:rPr>
          <w:color w:val="231F20"/>
          <w:spacing w:val="80"/>
          <w:w w:val="150"/>
        </w:rPr>
        <w:t xml:space="preserve"> </w:t>
      </w:r>
      <w:r>
        <w:rPr>
          <w:color w:val="231F20"/>
        </w:rPr>
        <w:t>not</w:t>
      </w:r>
      <w:r>
        <w:rPr>
          <w:color w:val="231F20"/>
          <w:spacing w:val="80"/>
          <w:w w:val="150"/>
        </w:rPr>
        <w:t xml:space="preserve"> </w:t>
      </w:r>
      <w:r>
        <w:rPr>
          <w:color w:val="231F20"/>
        </w:rPr>
        <w:t>prevented</w:t>
      </w:r>
      <w:r>
        <w:rPr>
          <w:color w:val="231F20"/>
          <w:spacing w:val="80"/>
          <w:w w:val="150"/>
        </w:rPr>
        <w:t xml:space="preserve"> </w:t>
      </w:r>
      <w:r>
        <w:rPr>
          <w:color w:val="231F20"/>
        </w:rPr>
        <w:t>on</w:t>
      </w:r>
      <w:r>
        <w:rPr>
          <w:color w:val="231F20"/>
          <w:spacing w:val="80"/>
          <w:w w:val="150"/>
        </w:rPr>
        <w:t xml:space="preserve"> </w:t>
      </w:r>
      <w:r>
        <w:rPr>
          <w:color w:val="231F20"/>
        </w:rPr>
        <w:t>his</w:t>
      </w:r>
      <w:r>
        <w:rPr>
          <w:color w:val="231F20"/>
          <w:spacing w:val="80"/>
          <w:w w:val="150"/>
        </w:rPr>
        <w:t xml:space="preserve"> </w:t>
      </w:r>
      <w:r>
        <w:rPr>
          <w:color w:val="231F20"/>
        </w:rPr>
        <w:t>departure.</w:t>
      </w:r>
      <w:r>
        <w:rPr>
          <w:color w:val="231F20"/>
          <w:spacing w:val="80"/>
        </w:rPr>
        <w:t xml:space="preserve"> </w:t>
      </w:r>
      <w:r>
        <w:rPr>
          <w:color w:val="231F20"/>
        </w:rPr>
        <w:t>Thus,</w:t>
      </w:r>
      <w:r>
        <w:rPr>
          <w:color w:val="231F20"/>
          <w:spacing w:val="80"/>
        </w:rPr>
        <w:t xml:space="preserve"> </w:t>
      </w:r>
      <w:r>
        <w:rPr>
          <w:color w:val="231F20"/>
        </w:rPr>
        <w:t>we</w:t>
      </w:r>
      <w:r>
        <w:rPr>
          <w:color w:val="231F20"/>
          <w:spacing w:val="80"/>
        </w:rPr>
        <w:t xml:space="preserve"> </w:t>
      </w:r>
      <w:r>
        <w:rPr>
          <w:color w:val="231F20"/>
        </w:rPr>
        <w:t>have been</w:t>
      </w:r>
      <w:r>
        <w:rPr>
          <w:color w:val="231F20"/>
          <w:spacing w:val="80"/>
        </w:rPr>
        <w:t xml:space="preserve"> </w:t>
      </w:r>
      <w:r>
        <w:rPr>
          <w:color w:val="231F20"/>
        </w:rPr>
        <w:t>able</w:t>
      </w:r>
      <w:r>
        <w:rPr>
          <w:color w:val="231F20"/>
          <w:spacing w:val="80"/>
        </w:rPr>
        <w:t xml:space="preserve"> </w:t>
      </w:r>
      <w:r>
        <w:rPr>
          <w:color w:val="231F20"/>
        </w:rPr>
        <w:t>to</w:t>
      </w:r>
      <w:r>
        <w:rPr>
          <w:color w:val="231F20"/>
          <w:spacing w:val="80"/>
        </w:rPr>
        <w:t xml:space="preserve"> </w:t>
      </w:r>
      <w:r>
        <w:rPr>
          <w:color w:val="231F20"/>
        </w:rPr>
        <w:t>keep</w:t>
      </w:r>
      <w:r>
        <w:rPr>
          <w:color w:val="231F20"/>
          <w:spacing w:val="80"/>
        </w:rPr>
        <w:t xml:space="preserve"> </w:t>
      </w:r>
      <w:r>
        <w:rPr>
          <w:color w:val="231F20"/>
        </w:rPr>
        <w:t>this</w:t>
      </w:r>
      <w:r>
        <w:rPr>
          <w:color w:val="231F20"/>
          <w:spacing w:val="80"/>
        </w:rPr>
        <w:t xml:space="preserve"> </w:t>
      </w:r>
      <w:r>
        <w:rPr>
          <w:color w:val="231F20"/>
        </w:rPr>
        <w:t>paper</w:t>
      </w:r>
      <w:r>
        <w:rPr>
          <w:color w:val="231F20"/>
          <w:spacing w:val="80"/>
        </w:rPr>
        <w:t xml:space="preserve"> </w:t>
      </w:r>
      <w:r>
        <w:rPr>
          <w:color w:val="231F20"/>
        </w:rPr>
        <w:t>concise</w:t>
      </w:r>
      <w:r>
        <w:rPr>
          <w:color w:val="231F20"/>
          <w:spacing w:val="80"/>
        </w:rPr>
        <w:t xml:space="preserve"> </w:t>
      </w:r>
      <w:r>
        <w:rPr>
          <w:color w:val="231F20"/>
        </w:rPr>
        <w:t>by</w:t>
      </w:r>
      <w:r>
        <w:rPr>
          <w:color w:val="231F20"/>
          <w:spacing w:val="80"/>
        </w:rPr>
        <w:t xml:space="preserve"> </w:t>
      </w:r>
      <w:r>
        <w:rPr>
          <w:color w:val="231F20"/>
        </w:rPr>
        <w:t>simply</w:t>
      </w:r>
      <w:r>
        <w:rPr>
          <w:color w:val="231F20"/>
          <w:spacing w:val="80"/>
        </w:rPr>
        <w:t xml:space="preserve"> </w:t>
      </w:r>
      <w:r>
        <w:rPr>
          <w:color w:val="231F20"/>
        </w:rPr>
        <w:t xml:space="preserve">showing how DOR’s </w:t>
      </w:r>
      <w:r>
        <w:rPr>
          <w:b/>
          <w:color w:val="231F20"/>
          <w:u w:val="single" w:color="231F20"/>
        </w:rPr>
        <w:t>own</w:t>
      </w:r>
      <w:r>
        <w:rPr>
          <w:b/>
          <w:color w:val="231F20"/>
        </w:rPr>
        <w:t xml:space="preserve"> </w:t>
      </w:r>
      <w:r>
        <w:rPr>
          <w:color w:val="231F20"/>
        </w:rPr>
        <w:t xml:space="preserve">statements can be shown to be in agreement with TFO’s conclusions. We have therefore not </w:t>
      </w:r>
      <w:r>
        <w:rPr>
          <w:b/>
          <w:color w:val="231F20"/>
          <w:u w:val="single" w:color="231F20"/>
        </w:rPr>
        <w:t>needed</w:t>
      </w:r>
      <w:r>
        <w:rPr>
          <w:b/>
          <w:color w:val="231F20"/>
        </w:rPr>
        <w:t xml:space="preserve"> </w:t>
      </w:r>
      <w:r>
        <w:rPr>
          <w:color w:val="231F20"/>
        </w:rPr>
        <w:t>to show where such statements</w:t>
      </w:r>
      <w:r>
        <w:rPr>
          <w:color w:val="231F20"/>
          <w:spacing w:val="40"/>
        </w:rPr>
        <w:t xml:space="preserve"> </w:t>
      </w:r>
      <w:r>
        <w:rPr>
          <w:color w:val="231F20"/>
        </w:rPr>
        <w:t>offered</w:t>
      </w:r>
      <w:r>
        <w:rPr>
          <w:color w:val="231F20"/>
          <w:spacing w:val="40"/>
        </w:rPr>
        <w:t xml:space="preserve"> </w:t>
      </w:r>
      <w:r>
        <w:rPr>
          <w:color w:val="231F20"/>
        </w:rPr>
        <w:t>by</w:t>
      </w:r>
      <w:r>
        <w:rPr>
          <w:color w:val="231F20"/>
          <w:spacing w:val="40"/>
        </w:rPr>
        <w:t xml:space="preserve"> </w:t>
      </w:r>
      <w:r>
        <w:rPr>
          <w:color w:val="231F20"/>
        </w:rPr>
        <w:t>DOR are</w:t>
      </w:r>
      <w:r>
        <w:rPr>
          <w:color w:val="231F20"/>
          <w:spacing w:val="40"/>
        </w:rPr>
        <w:t xml:space="preserve"> </w:t>
      </w:r>
      <w:r>
        <w:rPr>
          <w:color w:val="231F20"/>
        </w:rPr>
        <w:t>in error,</w:t>
      </w:r>
      <w:r>
        <w:rPr>
          <w:color w:val="231F20"/>
          <w:spacing w:val="40"/>
        </w:rPr>
        <w:t xml:space="preserve"> </w:t>
      </w:r>
      <w:r>
        <w:rPr>
          <w:color w:val="231F20"/>
        </w:rPr>
        <w:t>nor</w:t>
      </w:r>
      <w:r>
        <w:rPr>
          <w:color w:val="231F20"/>
          <w:spacing w:val="40"/>
        </w:rPr>
        <w:t xml:space="preserve"> </w:t>
      </w:r>
      <w:r>
        <w:rPr>
          <w:color w:val="231F20"/>
        </w:rPr>
        <w:t>do</w:t>
      </w:r>
      <w:r>
        <w:rPr>
          <w:color w:val="231F20"/>
          <w:spacing w:val="40"/>
        </w:rPr>
        <w:t xml:space="preserve"> </w:t>
      </w:r>
      <w:r>
        <w:rPr>
          <w:color w:val="231F20"/>
        </w:rPr>
        <w:t>we</w:t>
      </w:r>
      <w:r>
        <w:rPr>
          <w:color w:val="231F20"/>
          <w:spacing w:val="40"/>
        </w:rPr>
        <w:t xml:space="preserve"> </w:t>
      </w:r>
      <w:r>
        <w:rPr>
          <w:color w:val="231F20"/>
        </w:rPr>
        <w:t>necessarily</w:t>
      </w:r>
      <w:r>
        <w:rPr>
          <w:color w:val="231F20"/>
          <w:spacing w:val="40"/>
        </w:rPr>
        <w:t xml:space="preserve"> </w:t>
      </w:r>
      <w:r>
        <w:rPr>
          <w:color w:val="231F20"/>
        </w:rPr>
        <w:t>endorse</w:t>
      </w:r>
      <w:r>
        <w:rPr>
          <w:color w:val="231F20"/>
          <w:spacing w:val="40"/>
        </w:rPr>
        <w:t xml:space="preserve"> </w:t>
      </w:r>
      <w:r>
        <w:rPr>
          <w:color w:val="231F20"/>
        </w:rPr>
        <w:t>them.</w:t>
      </w:r>
      <w:r>
        <w:rPr>
          <w:color w:val="231F20"/>
          <w:spacing w:val="40"/>
        </w:rPr>
        <w:t xml:space="preserve"> </w:t>
      </w:r>
      <w:r>
        <w:rPr>
          <w:color w:val="231F20"/>
        </w:rPr>
        <w:t>For example,</w:t>
      </w:r>
      <w:r>
        <w:rPr>
          <w:color w:val="231F20"/>
          <w:spacing w:val="40"/>
        </w:rPr>
        <w:t xml:space="preserve"> </w:t>
      </w:r>
      <w:r>
        <w:rPr>
          <w:color w:val="231F20"/>
        </w:rPr>
        <w:t>this</w:t>
      </w:r>
      <w:r>
        <w:rPr>
          <w:color w:val="231F20"/>
          <w:spacing w:val="40"/>
        </w:rPr>
        <w:t xml:space="preserve"> </w:t>
      </w:r>
      <w:r>
        <w:rPr>
          <w:color w:val="231F20"/>
        </w:rPr>
        <w:t>argument offered by DOR regarding automatic succession by “qualified” successors is not, in any case, correct. Aside from qualification, succession</w:t>
      </w:r>
      <w:r>
        <w:rPr>
          <w:color w:val="231F20"/>
          <w:spacing w:val="40"/>
        </w:rPr>
        <w:t xml:space="preserve"> </w:t>
      </w:r>
      <w:r>
        <w:rPr>
          <w:color w:val="231F20"/>
        </w:rPr>
        <w:t>by</w:t>
      </w:r>
      <w:r>
        <w:rPr>
          <w:color w:val="231F20"/>
          <w:spacing w:val="40"/>
        </w:rPr>
        <w:t xml:space="preserve"> </w:t>
      </w:r>
      <w:r>
        <w:rPr>
          <w:color w:val="231F20"/>
        </w:rPr>
        <w:t>disciples</w:t>
      </w:r>
      <w:r>
        <w:rPr>
          <w:color w:val="231F20"/>
          <w:spacing w:val="40"/>
        </w:rPr>
        <w:t xml:space="preserve"> </w:t>
      </w:r>
      <w:r>
        <w:rPr>
          <w:color w:val="231F20"/>
        </w:rPr>
        <w:t>also requires prior authorisation from the guru:</w:t>
      </w:r>
    </w:p>
    <w:p w14:paraId="31359792" w14:textId="77777777" w:rsidR="005C14B8" w:rsidRDefault="005C14B8">
      <w:pPr>
        <w:pStyle w:val="BodyText"/>
        <w:rPr>
          <w:sz w:val="20"/>
        </w:rPr>
      </w:pPr>
    </w:p>
    <w:p w14:paraId="70049487" w14:textId="77777777" w:rsidR="005C14B8" w:rsidRDefault="005C14B8">
      <w:pPr>
        <w:pStyle w:val="BodyText"/>
        <w:spacing w:before="8"/>
        <w:rPr>
          <w:sz w:val="20"/>
        </w:rPr>
      </w:pPr>
    </w:p>
    <w:p w14:paraId="7AC2ECBC" w14:textId="77777777" w:rsidR="005C14B8" w:rsidRDefault="00000000">
      <w:pPr>
        <w:pStyle w:val="Heading2"/>
        <w:spacing w:line="285" w:lineRule="auto"/>
        <w:ind w:right="563"/>
        <w:jc w:val="both"/>
      </w:pPr>
      <w:r>
        <w:rPr>
          <w:color w:val="231F20"/>
        </w:rPr>
        <w:t>"One</w:t>
      </w:r>
      <w:r>
        <w:rPr>
          <w:color w:val="231F20"/>
          <w:spacing w:val="-4"/>
        </w:rPr>
        <w:t xml:space="preserve"> </w:t>
      </w:r>
      <w:r>
        <w:rPr>
          <w:color w:val="231F20"/>
        </w:rPr>
        <w:t>should</w:t>
      </w:r>
      <w:r>
        <w:rPr>
          <w:color w:val="231F20"/>
          <w:spacing w:val="-5"/>
        </w:rPr>
        <w:t xml:space="preserve"> </w:t>
      </w:r>
      <w:r>
        <w:rPr>
          <w:color w:val="231F20"/>
        </w:rPr>
        <w:t>take</w:t>
      </w:r>
      <w:r>
        <w:rPr>
          <w:color w:val="231F20"/>
          <w:spacing w:val="-4"/>
        </w:rPr>
        <w:t xml:space="preserve"> </w:t>
      </w:r>
      <w:r>
        <w:rPr>
          <w:color w:val="231F20"/>
        </w:rPr>
        <w:t>initiation</w:t>
      </w:r>
      <w:r>
        <w:rPr>
          <w:color w:val="231F20"/>
          <w:spacing w:val="-5"/>
        </w:rPr>
        <w:t xml:space="preserve"> </w:t>
      </w:r>
      <w:r>
        <w:rPr>
          <w:color w:val="231F20"/>
        </w:rPr>
        <w:t>from</w:t>
      </w:r>
      <w:r>
        <w:rPr>
          <w:color w:val="231F20"/>
          <w:spacing w:val="-4"/>
        </w:rPr>
        <w:t xml:space="preserve"> </w:t>
      </w:r>
      <w:r>
        <w:rPr>
          <w:color w:val="231F20"/>
        </w:rPr>
        <w:t>a</w:t>
      </w:r>
      <w:r>
        <w:rPr>
          <w:color w:val="231F20"/>
          <w:spacing w:val="-4"/>
        </w:rPr>
        <w:t xml:space="preserve"> </w:t>
      </w:r>
      <w:r>
        <w:rPr>
          <w:color w:val="231F20"/>
        </w:rPr>
        <w:t>bona</w:t>
      </w:r>
      <w:r>
        <w:rPr>
          <w:color w:val="231F20"/>
          <w:spacing w:val="-4"/>
        </w:rPr>
        <w:t xml:space="preserve"> </w:t>
      </w:r>
      <w:r>
        <w:rPr>
          <w:color w:val="231F20"/>
        </w:rPr>
        <w:t>fide</w:t>
      </w:r>
      <w:r>
        <w:rPr>
          <w:color w:val="231F20"/>
          <w:spacing w:val="-4"/>
        </w:rPr>
        <w:t xml:space="preserve"> </w:t>
      </w:r>
      <w:r>
        <w:rPr>
          <w:color w:val="231F20"/>
        </w:rPr>
        <w:t>spiritual</w:t>
      </w:r>
      <w:r>
        <w:rPr>
          <w:color w:val="231F20"/>
          <w:spacing w:val="-4"/>
        </w:rPr>
        <w:t xml:space="preserve"> </w:t>
      </w:r>
      <w:r>
        <w:rPr>
          <w:color w:val="231F20"/>
        </w:rPr>
        <w:t>master</w:t>
      </w:r>
      <w:r>
        <w:rPr>
          <w:color w:val="231F20"/>
          <w:spacing w:val="-8"/>
        </w:rPr>
        <w:t xml:space="preserve"> </w:t>
      </w:r>
      <w:r>
        <w:rPr>
          <w:color w:val="231F20"/>
        </w:rPr>
        <w:t>coming in</w:t>
      </w:r>
      <w:r>
        <w:rPr>
          <w:color w:val="231F20"/>
          <w:spacing w:val="-5"/>
        </w:rPr>
        <w:t xml:space="preserve"> </w:t>
      </w:r>
      <w:r>
        <w:rPr>
          <w:color w:val="231F20"/>
        </w:rPr>
        <w:t>the</w:t>
      </w:r>
      <w:r>
        <w:rPr>
          <w:color w:val="231F20"/>
          <w:spacing w:val="-4"/>
        </w:rPr>
        <w:t xml:space="preserve"> </w:t>
      </w:r>
      <w:r>
        <w:rPr>
          <w:color w:val="231F20"/>
        </w:rPr>
        <w:t>disciplic</w:t>
      </w:r>
      <w:r>
        <w:rPr>
          <w:color w:val="231F20"/>
          <w:spacing w:val="-4"/>
        </w:rPr>
        <w:t xml:space="preserve"> </w:t>
      </w:r>
      <w:r>
        <w:rPr>
          <w:color w:val="231F20"/>
        </w:rPr>
        <w:t>succession,</w:t>
      </w:r>
      <w:r>
        <w:rPr>
          <w:color w:val="231F20"/>
          <w:spacing w:val="-4"/>
        </w:rPr>
        <w:t xml:space="preserve"> </w:t>
      </w:r>
      <w:r>
        <w:rPr>
          <w:color w:val="231F20"/>
        </w:rPr>
        <w:t>who</w:t>
      </w:r>
      <w:r>
        <w:rPr>
          <w:color w:val="231F20"/>
          <w:spacing w:val="-4"/>
        </w:rPr>
        <w:t xml:space="preserve"> </w:t>
      </w:r>
      <w:r>
        <w:rPr>
          <w:color w:val="231F20"/>
        </w:rPr>
        <w:t>is</w:t>
      </w:r>
      <w:r>
        <w:rPr>
          <w:color w:val="231F20"/>
          <w:spacing w:val="-5"/>
        </w:rPr>
        <w:t xml:space="preserve"> </w:t>
      </w:r>
      <w:r>
        <w:rPr>
          <w:color w:val="231F20"/>
        </w:rPr>
        <w:t>authorised</w:t>
      </w:r>
      <w:r>
        <w:rPr>
          <w:color w:val="231F20"/>
          <w:spacing w:val="-5"/>
        </w:rPr>
        <w:t xml:space="preserve"> </w:t>
      </w:r>
      <w:r>
        <w:rPr>
          <w:color w:val="231F20"/>
        </w:rPr>
        <w:t>by</w:t>
      </w:r>
      <w:r>
        <w:rPr>
          <w:color w:val="231F20"/>
          <w:spacing w:val="-4"/>
        </w:rPr>
        <w:t xml:space="preserve"> </w:t>
      </w:r>
      <w:r>
        <w:rPr>
          <w:color w:val="231F20"/>
        </w:rPr>
        <w:t>his</w:t>
      </w:r>
      <w:r>
        <w:rPr>
          <w:color w:val="231F20"/>
          <w:spacing w:val="-5"/>
        </w:rPr>
        <w:t xml:space="preserve"> </w:t>
      </w:r>
      <w:r>
        <w:rPr>
          <w:color w:val="231F20"/>
        </w:rPr>
        <w:t>predecessor</w:t>
      </w:r>
      <w:r>
        <w:rPr>
          <w:color w:val="231F20"/>
          <w:spacing w:val="-8"/>
        </w:rPr>
        <w:t xml:space="preserve"> </w:t>
      </w:r>
      <w:r>
        <w:rPr>
          <w:color w:val="231F20"/>
        </w:rPr>
        <w:t xml:space="preserve">spiri- tual master. This is called </w:t>
      </w:r>
      <w:r>
        <w:rPr>
          <w:rFonts w:ascii="TimesNewRomanPS-BoldItalicMT"/>
          <w:i/>
          <w:color w:val="231F20"/>
        </w:rPr>
        <w:t>diksa vidhana</w:t>
      </w:r>
      <w:r>
        <w:rPr>
          <w:color w:val="231F20"/>
        </w:rPr>
        <w:t>."</w:t>
      </w:r>
    </w:p>
    <w:p w14:paraId="2300E581" w14:textId="77777777" w:rsidR="005C14B8" w:rsidRDefault="00000000">
      <w:pPr>
        <w:spacing w:line="250" w:lineRule="exact"/>
        <w:ind w:left="450"/>
        <w:jc w:val="both"/>
      </w:pPr>
      <w:r>
        <w:rPr>
          <w:color w:val="231F20"/>
        </w:rPr>
        <w:t>(</w:t>
      </w:r>
      <w:r>
        <w:rPr>
          <w:i/>
          <w:color w:val="231F20"/>
        </w:rPr>
        <w:t>Srimad</w:t>
      </w:r>
      <w:r>
        <w:rPr>
          <w:i/>
          <w:color w:val="231F20"/>
          <w:spacing w:val="-4"/>
        </w:rPr>
        <w:t xml:space="preserve"> </w:t>
      </w:r>
      <w:r>
        <w:rPr>
          <w:i/>
          <w:color w:val="231F20"/>
        </w:rPr>
        <w:t>Bhagavatam</w:t>
      </w:r>
      <w:r>
        <w:rPr>
          <w:color w:val="231F20"/>
        </w:rPr>
        <w:t>,</w:t>
      </w:r>
      <w:r>
        <w:rPr>
          <w:color w:val="231F20"/>
          <w:spacing w:val="-3"/>
        </w:rPr>
        <w:t xml:space="preserve"> </w:t>
      </w:r>
      <w:r>
        <w:rPr>
          <w:color w:val="231F20"/>
        </w:rPr>
        <w:t>4.8.54,</w:t>
      </w:r>
      <w:r>
        <w:rPr>
          <w:color w:val="231F20"/>
          <w:spacing w:val="-3"/>
        </w:rPr>
        <w:t xml:space="preserve"> </w:t>
      </w:r>
      <w:r>
        <w:rPr>
          <w:color w:val="231F20"/>
          <w:spacing w:val="-2"/>
        </w:rPr>
        <w:t>purport)</w:t>
      </w:r>
    </w:p>
    <w:p w14:paraId="74714D6B" w14:textId="77777777" w:rsidR="005C14B8" w:rsidRDefault="005C14B8">
      <w:pPr>
        <w:pStyle w:val="BodyText"/>
        <w:spacing w:before="2"/>
        <w:rPr>
          <w:sz w:val="30"/>
        </w:rPr>
      </w:pPr>
    </w:p>
    <w:p w14:paraId="39B3ED9E" w14:textId="77777777" w:rsidR="005C14B8" w:rsidRDefault="00000000">
      <w:pPr>
        <w:pStyle w:val="Heading2"/>
        <w:spacing w:line="285" w:lineRule="auto"/>
        <w:ind w:right="1140"/>
        <w:jc w:val="both"/>
      </w:pPr>
      <w:r>
        <w:rPr>
          <w:color w:val="231F20"/>
        </w:rPr>
        <w:t>"A</w:t>
      </w:r>
      <w:r>
        <w:rPr>
          <w:color w:val="231F20"/>
          <w:spacing w:val="-14"/>
        </w:rPr>
        <w:t xml:space="preserve"> </w:t>
      </w:r>
      <w:r>
        <w:rPr>
          <w:color w:val="231F20"/>
        </w:rPr>
        <w:t>guru</w:t>
      </w:r>
      <w:r>
        <w:rPr>
          <w:color w:val="231F20"/>
          <w:spacing w:val="-5"/>
        </w:rPr>
        <w:t xml:space="preserve"> </w:t>
      </w:r>
      <w:r>
        <w:rPr>
          <w:color w:val="231F20"/>
        </w:rPr>
        <w:t>can</w:t>
      </w:r>
      <w:r>
        <w:rPr>
          <w:color w:val="231F20"/>
          <w:spacing w:val="-4"/>
        </w:rPr>
        <w:t xml:space="preserve"> </w:t>
      </w:r>
      <w:r>
        <w:rPr>
          <w:color w:val="231F20"/>
        </w:rPr>
        <w:t>be</w:t>
      </w:r>
      <w:r>
        <w:rPr>
          <w:color w:val="231F20"/>
          <w:spacing w:val="-3"/>
        </w:rPr>
        <w:t xml:space="preserve"> </w:t>
      </w:r>
      <w:r>
        <w:rPr>
          <w:color w:val="231F20"/>
        </w:rPr>
        <w:t>guru</w:t>
      </w:r>
      <w:r>
        <w:rPr>
          <w:color w:val="231F20"/>
          <w:spacing w:val="-4"/>
        </w:rPr>
        <w:t xml:space="preserve"> </w:t>
      </w:r>
      <w:r>
        <w:rPr>
          <w:color w:val="231F20"/>
        </w:rPr>
        <w:t>when</w:t>
      </w:r>
      <w:r>
        <w:rPr>
          <w:color w:val="231F20"/>
          <w:spacing w:val="-4"/>
        </w:rPr>
        <w:t xml:space="preserve"> </w:t>
      </w:r>
      <w:r>
        <w:rPr>
          <w:color w:val="231F20"/>
        </w:rPr>
        <w:t>he's</w:t>
      </w:r>
      <w:r>
        <w:rPr>
          <w:color w:val="231F20"/>
          <w:spacing w:val="-4"/>
        </w:rPr>
        <w:t xml:space="preserve"> </w:t>
      </w:r>
      <w:r>
        <w:rPr>
          <w:color w:val="231F20"/>
        </w:rPr>
        <w:t>ordered</w:t>
      </w:r>
      <w:r>
        <w:rPr>
          <w:color w:val="231F20"/>
          <w:spacing w:val="-4"/>
        </w:rPr>
        <w:t xml:space="preserve"> </w:t>
      </w:r>
      <w:r>
        <w:rPr>
          <w:color w:val="231F20"/>
        </w:rPr>
        <w:t>by</w:t>
      </w:r>
      <w:r>
        <w:rPr>
          <w:color w:val="231F20"/>
          <w:spacing w:val="-3"/>
        </w:rPr>
        <w:t xml:space="preserve"> </w:t>
      </w:r>
      <w:r>
        <w:rPr>
          <w:color w:val="231F20"/>
        </w:rPr>
        <w:t>his</w:t>
      </w:r>
      <w:r>
        <w:rPr>
          <w:color w:val="231F20"/>
          <w:spacing w:val="-4"/>
        </w:rPr>
        <w:t xml:space="preserve"> </w:t>
      </w:r>
      <w:r>
        <w:rPr>
          <w:color w:val="231F20"/>
        </w:rPr>
        <w:t>guru.</w:t>
      </w:r>
      <w:r>
        <w:rPr>
          <w:color w:val="231F20"/>
          <w:spacing w:val="-3"/>
        </w:rPr>
        <w:t xml:space="preserve"> </w:t>
      </w:r>
      <w:r>
        <w:rPr>
          <w:color w:val="231F20"/>
        </w:rPr>
        <w:t>That's</w:t>
      </w:r>
      <w:r>
        <w:rPr>
          <w:color w:val="231F20"/>
          <w:spacing w:val="-4"/>
        </w:rPr>
        <w:t xml:space="preserve"> </w:t>
      </w:r>
      <w:r>
        <w:rPr>
          <w:color w:val="231F20"/>
        </w:rPr>
        <w:t>all. Otherwise nobody can become guru."</w:t>
      </w:r>
    </w:p>
    <w:p w14:paraId="46AFA808" w14:textId="77777777" w:rsidR="005C14B8" w:rsidRDefault="00000000">
      <w:pPr>
        <w:pStyle w:val="BodyText"/>
        <w:spacing w:line="251" w:lineRule="exact"/>
        <w:ind w:left="450"/>
        <w:jc w:val="both"/>
      </w:pPr>
      <w:r>
        <w:rPr>
          <w:color w:val="231F20"/>
        </w:rPr>
        <w:t xml:space="preserve">(Lecture, </w:t>
      </w:r>
      <w:r>
        <w:rPr>
          <w:color w:val="231F20"/>
          <w:spacing w:val="-2"/>
        </w:rPr>
        <w:t>28/10/1975)</w:t>
      </w:r>
    </w:p>
    <w:p w14:paraId="5BCE0861" w14:textId="77777777" w:rsidR="005C14B8" w:rsidRDefault="005C14B8">
      <w:pPr>
        <w:spacing w:line="251" w:lineRule="exact"/>
        <w:jc w:val="both"/>
        <w:sectPr w:rsidR="005C14B8">
          <w:pgSz w:w="8640" w:h="12960"/>
          <w:pgMar w:top="1480" w:right="560" w:bottom="280" w:left="600" w:header="720" w:footer="720" w:gutter="0"/>
          <w:cols w:space="720"/>
        </w:sectPr>
      </w:pPr>
    </w:p>
    <w:p w14:paraId="0A246A67" w14:textId="77777777" w:rsidR="005C14B8" w:rsidRDefault="00000000">
      <w:pPr>
        <w:tabs>
          <w:tab w:val="left" w:pos="7138"/>
        </w:tabs>
        <w:spacing w:before="13"/>
        <w:ind w:left="1597"/>
        <w:rPr>
          <w:rFonts w:ascii="Hoefler Text" w:hAnsi="Hoefler Text"/>
          <w:sz w:val="20"/>
        </w:rPr>
      </w:pPr>
      <w:r>
        <w:rPr>
          <w:rFonts w:ascii="Palatino" w:hAnsi="Palatino"/>
          <w:i/>
          <w:color w:val="231F20"/>
          <w:sz w:val="20"/>
        </w:rPr>
        <w:lastRenderedPageBreak/>
        <w:t>ISKCON’S</w:t>
      </w:r>
      <w:r>
        <w:rPr>
          <w:rFonts w:ascii="Palatino" w:hAnsi="Palatino"/>
          <w:i/>
          <w:color w:val="231F20"/>
          <w:spacing w:val="-4"/>
          <w:sz w:val="20"/>
        </w:rPr>
        <w:t xml:space="preserve"> </w:t>
      </w:r>
      <w:r>
        <w:rPr>
          <w:rFonts w:ascii="Palatino" w:hAnsi="Palatino"/>
          <w:i/>
          <w:color w:val="231F20"/>
          <w:sz w:val="20"/>
        </w:rPr>
        <w:t>ILLITERACY:</w:t>
      </w:r>
      <w:r>
        <w:rPr>
          <w:rFonts w:ascii="Palatino" w:hAnsi="Palatino"/>
          <w:i/>
          <w:color w:val="231F20"/>
          <w:spacing w:val="-4"/>
          <w:sz w:val="20"/>
        </w:rPr>
        <w:t xml:space="preserve"> </w:t>
      </w:r>
      <w:r>
        <w:rPr>
          <w:rFonts w:ascii="Palatino" w:hAnsi="Palatino"/>
          <w:i/>
          <w:color w:val="231F20"/>
          <w:sz w:val="20"/>
        </w:rPr>
        <w:t>A</w:t>
      </w:r>
      <w:r>
        <w:rPr>
          <w:rFonts w:ascii="Palatino" w:hAnsi="Palatino"/>
          <w:i/>
          <w:color w:val="231F20"/>
          <w:spacing w:val="-12"/>
          <w:sz w:val="20"/>
        </w:rPr>
        <w:t xml:space="preserve"> </w:t>
      </w:r>
      <w:r>
        <w:rPr>
          <w:rFonts w:ascii="Palatino" w:hAnsi="Palatino"/>
          <w:i/>
          <w:color w:val="231F20"/>
          <w:sz w:val="20"/>
        </w:rPr>
        <w:t>Stunning</w:t>
      </w:r>
      <w:r>
        <w:rPr>
          <w:rFonts w:ascii="Palatino" w:hAnsi="Palatino"/>
          <w:i/>
          <w:color w:val="231F20"/>
          <w:spacing w:val="-4"/>
          <w:sz w:val="20"/>
        </w:rPr>
        <w:t xml:space="preserve"> </w:t>
      </w:r>
      <w:r>
        <w:rPr>
          <w:rFonts w:ascii="Palatino" w:hAnsi="Palatino"/>
          <w:i/>
          <w:color w:val="231F20"/>
          <w:sz w:val="20"/>
        </w:rPr>
        <w:t>Case</w:t>
      </w:r>
      <w:r>
        <w:rPr>
          <w:rFonts w:ascii="Palatino" w:hAnsi="Palatino"/>
          <w:i/>
          <w:color w:val="231F20"/>
          <w:spacing w:val="-3"/>
          <w:sz w:val="20"/>
        </w:rPr>
        <w:t xml:space="preserve"> </w:t>
      </w:r>
      <w:r>
        <w:rPr>
          <w:rFonts w:ascii="Palatino" w:hAnsi="Palatino"/>
          <w:i/>
          <w:color w:val="231F20"/>
          <w:spacing w:val="-2"/>
          <w:sz w:val="20"/>
        </w:rPr>
        <w:t>Study</w:t>
      </w:r>
      <w:r>
        <w:rPr>
          <w:rFonts w:ascii="Palatino" w:hAnsi="Palatino"/>
          <w:i/>
          <w:color w:val="231F20"/>
          <w:sz w:val="20"/>
        </w:rPr>
        <w:tab/>
      </w:r>
      <w:r>
        <w:rPr>
          <w:rFonts w:ascii="Hoefler Text" w:hAnsi="Hoefler Text"/>
          <w:color w:val="231F20"/>
          <w:spacing w:val="-5"/>
          <w:sz w:val="20"/>
        </w:rPr>
        <w:t>19</w:t>
      </w:r>
    </w:p>
    <w:p w14:paraId="321299E1" w14:textId="77777777" w:rsidR="005C14B8" w:rsidRDefault="005C14B8">
      <w:pPr>
        <w:pStyle w:val="BodyText"/>
        <w:spacing w:before="5"/>
        <w:rPr>
          <w:rFonts w:ascii="Hoefler Text"/>
        </w:rPr>
      </w:pPr>
    </w:p>
    <w:p w14:paraId="0EA629E1" w14:textId="77777777" w:rsidR="005C14B8" w:rsidRDefault="00000000">
      <w:pPr>
        <w:pStyle w:val="BodyText"/>
        <w:spacing w:line="285" w:lineRule="auto"/>
        <w:ind w:left="120" w:right="157"/>
        <w:jc w:val="both"/>
      </w:pPr>
      <w:r>
        <w:rPr>
          <w:color w:val="231F20"/>
        </w:rPr>
        <w:t xml:space="preserve">DOR agrees that no such authorisation or order from Srila Prabhupada was given to his disciples to succeed him as ISKCON’s </w:t>
      </w:r>
      <w:r>
        <w:rPr>
          <w:i/>
          <w:color w:val="231F20"/>
        </w:rPr>
        <w:t xml:space="preserve">diksa </w:t>
      </w:r>
      <w:r>
        <w:rPr>
          <w:color w:val="231F20"/>
        </w:rPr>
        <w:t>guru:</w:t>
      </w:r>
    </w:p>
    <w:p w14:paraId="17A147C0" w14:textId="77777777" w:rsidR="005C14B8" w:rsidRDefault="005C14B8">
      <w:pPr>
        <w:pStyle w:val="BodyText"/>
        <w:spacing w:before="10"/>
        <w:rPr>
          <w:sz w:val="25"/>
        </w:rPr>
      </w:pPr>
    </w:p>
    <w:p w14:paraId="214A4E45" w14:textId="77777777" w:rsidR="005C14B8" w:rsidRDefault="00000000">
      <w:pPr>
        <w:pStyle w:val="Heading2"/>
        <w:spacing w:before="1" w:line="285" w:lineRule="auto"/>
        <w:ind w:right="498"/>
      </w:pPr>
      <w:r>
        <w:rPr>
          <w:color w:val="231F20"/>
        </w:rPr>
        <w:t xml:space="preserve">“Precisely! </w:t>
      </w:r>
      <w:r>
        <w:rPr>
          <w:color w:val="231F20"/>
          <w:u w:val="single" w:color="231F20"/>
        </w:rPr>
        <w:t xml:space="preserve">When the </w:t>
      </w:r>
      <w:r>
        <w:rPr>
          <w:rFonts w:ascii="TimesNewRomanPS-BoldItalicMT" w:hAnsi="TimesNewRomanPS-BoldItalicMT"/>
          <w:i/>
          <w:color w:val="231F20"/>
          <w:u w:val="single" w:color="231F20"/>
        </w:rPr>
        <w:t>Acar</w:t>
      </w:r>
      <w:r>
        <w:rPr>
          <w:rFonts w:ascii="TimesNewRomanPS-BoldItalicMT" w:hAnsi="TimesNewRomanPS-BoldItalicMT"/>
          <w:i/>
          <w:color w:val="231F20"/>
        </w:rPr>
        <w:t xml:space="preserve">ya </w:t>
      </w:r>
      <w:r>
        <w:rPr>
          <w:color w:val="231F20"/>
        </w:rPr>
        <w:t>orders, his disciples may become regu- lar</w:t>
      </w:r>
      <w:r>
        <w:rPr>
          <w:color w:val="231F20"/>
          <w:spacing w:val="-4"/>
        </w:rPr>
        <w:t xml:space="preserve"> </w:t>
      </w:r>
      <w:r>
        <w:rPr>
          <w:rFonts w:ascii="TimesNewRomanPS-BoldItalicMT" w:hAnsi="TimesNewRomanPS-BoldItalicMT"/>
          <w:i/>
          <w:color w:val="231F20"/>
        </w:rPr>
        <w:t>diksa</w:t>
      </w:r>
      <w:r>
        <w:rPr>
          <w:rFonts w:ascii="TimesNewRomanPS-BoldItalicMT" w:hAnsi="TimesNewRomanPS-BoldItalicMT"/>
          <w:i/>
          <w:color w:val="231F20"/>
          <w:spacing w:val="-3"/>
        </w:rPr>
        <w:t xml:space="preserve"> </w:t>
      </w:r>
      <w:r>
        <w:rPr>
          <w:color w:val="231F20"/>
        </w:rPr>
        <w:t>gurus.</w:t>
      </w:r>
      <w:r>
        <w:rPr>
          <w:color w:val="231F20"/>
          <w:spacing w:val="-3"/>
        </w:rPr>
        <w:t xml:space="preserve"> </w:t>
      </w:r>
      <w:r>
        <w:rPr>
          <w:color w:val="231F20"/>
        </w:rPr>
        <w:t>[…]</w:t>
      </w:r>
      <w:r>
        <w:rPr>
          <w:color w:val="231F20"/>
          <w:spacing w:val="-3"/>
        </w:rPr>
        <w:t xml:space="preserve"> </w:t>
      </w:r>
      <w:r>
        <w:rPr>
          <w:color w:val="231F20"/>
        </w:rPr>
        <w:t>What</w:t>
      </w:r>
      <w:r>
        <w:rPr>
          <w:color w:val="231F20"/>
          <w:spacing w:val="-3"/>
        </w:rPr>
        <w:t xml:space="preserve"> </w:t>
      </w:r>
      <w:r>
        <w:rPr>
          <w:color w:val="231F20"/>
        </w:rPr>
        <w:t>we</w:t>
      </w:r>
      <w:r>
        <w:rPr>
          <w:color w:val="231F20"/>
          <w:spacing w:val="-4"/>
        </w:rPr>
        <w:t xml:space="preserve"> </w:t>
      </w:r>
      <w:r>
        <w:rPr>
          <w:color w:val="231F20"/>
        </w:rPr>
        <w:t>do</w:t>
      </w:r>
      <w:r>
        <w:rPr>
          <w:color w:val="231F20"/>
          <w:spacing w:val="-3"/>
        </w:rPr>
        <w:t xml:space="preserve"> </w:t>
      </w:r>
      <w:r>
        <w:rPr>
          <w:color w:val="231F20"/>
        </w:rPr>
        <w:t>know</w:t>
      </w:r>
      <w:r>
        <w:rPr>
          <w:color w:val="231F20"/>
          <w:spacing w:val="-3"/>
        </w:rPr>
        <w:t xml:space="preserve"> </w:t>
      </w:r>
      <w:r>
        <w:rPr>
          <w:color w:val="231F20"/>
        </w:rPr>
        <w:t>is</w:t>
      </w:r>
      <w:r>
        <w:rPr>
          <w:color w:val="231F20"/>
          <w:spacing w:val="-3"/>
        </w:rPr>
        <w:t xml:space="preserve"> </w:t>
      </w:r>
      <w:r>
        <w:rPr>
          <w:color w:val="231F20"/>
        </w:rPr>
        <w:t>that</w:t>
      </w:r>
      <w:r>
        <w:rPr>
          <w:color w:val="231F20"/>
          <w:spacing w:val="-3"/>
        </w:rPr>
        <w:t xml:space="preserve"> </w:t>
      </w:r>
      <w:r>
        <w:rPr>
          <w:color w:val="231F20"/>
          <w:u w:val="single" w:color="231F20"/>
        </w:rPr>
        <w:t>no</w:t>
      </w:r>
      <w:r>
        <w:rPr>
          <w:color w:val="231F20"/>
          <w:spacing w:val="-3"/>
          <w:u w:val="single" w:color="231F20"/>
        </w:rPr>
        <w:t xml:space="preserve"> </w:t>
      </w:r>
      <w:r>
        <w:rPr>
          <w:color w:val="231F20"/>
          <w:u w:val="single" w:color="231F20"/>
        </w:rPr>
        <w:t>such</w:t>
      </w:r>
      <w:r>
        <w:rPr>
          <w:color w:val="231F20"/>
          <w:spacing w:val="-3"/>
          <w:u w:val="single" w:color="231F20"/>
        </w:rPr>
        <w:t xml:space="preserve"> </w:t>
      </w:r>
      <w:r>
        <w:rPr>
          <w:color w:val="231F20"/>
          <w:u w:val="single" w:color="231F20"/>
        </w:rPr>
        <w:t>order</w:t>
      </w:r>
      <w:r>
        <w:rPr>
          <w:color w:val="231F20"/>
          <w:spacing w:val="-7"/>
          <w:u w:val="single" w:color="231F20"/>
        </w:rPr>
        <w:t xml:space="preserve"> </w:t>
      </w:r>
      <w:r>
        <w:rPr>
          <w:color w:val="231F20"/>
          <w:u w:val="single" w:color="231F20"/>
        </w:rPr>
        <w:t>or</w:t>
      </w:r>
      <w:r>
        <w:rPr>
          <w:color w:val="231F20"/>
          <w:spacing w:val="-7"/>
          <w:u w:val="single" w:color="231F20"/>
        </w:rPr>
        <w:t xml:space="preserve"> </w:t>
      </w:r>
      <w:r>
        <w:rPr>
          <w:color w:val="231F20"/>
          <w:u w:val="single" w:color="231F20"/>
        </w:rPr>
        <w:t>autho-</w:t>
      </w:r>
      <w:r>
        <w:rPr>
          <w:color w:val="231F20"/>
        </w:rPr>
        <w:t xml:space="preserve"> </w:t>
      </w:r>
      <w:r>
        <w:rPr>
          <w:color w:val="231F20"/>
          <w:u w:val="single" w:color="231F20"/>
        </w:rPr>
        <w:t>rization is known to exist.</w:t>
      </w:r>
      <w:r>
        <w:rPr>
          <w:color w:val="231F20"/>
        </w:rPr>
        <w:t>”</w:t>
      </w:r>
    </w:p>
    <w:p w14:paraId="3AA9656A" w14:textId="77777777" w:rsidR="005C14B8" w:rsidRDefault="00000000">
      <w:pPr>
        <w:pStyle w:val="BodyText"/>
        <w:spacing w:line="250" w:lineRule="exact"/>
        <w:ind w:left="449"/>
      </w:pPr>
      <w:r>
        <w:rPr>
          <w:color w:val="231F20"/>
        </w:rPr>
        <w:t>(DOR,</w:t>
      </w:r>
      <w:r>
        <w:rPr>
          <w:color w:val="231F20"/>
          <w:spacing w:val="-1"/>
        </w:rPr>
        <w:t xml:space="preserve"> </w:t>
      </w:r>
      <w:r>
        <w:rPr>
          <w:color w:val="231F20"/>
        </w:rPr>
        <w:t xml:space="preserve">p. </w:t>
      </w:r>
      <w:r>
        <w:rPr>
          <w:color w:val="231F20"/>
          <w:spacing w:val="-4"/>
        </w:rPr>
        <w:t>131)</w:t>
      </w:r>
    </w:p>
    <w:p w14:paraId="0FA45DC4" w14:textId="77777777" w:rsidR="005C14B8" w:rsidRDefault="005C14B8">
      <w:pPr>
        <w:pStyle w:val="BodyText"/>
        <w:spacing w:before="2"/>
        <w:rPr>
          <w:sz w:val="30"/>
        </w:rPr>
      </w:pPr>
    </w:p>
    <w:p w14:paraId="2FADDBE8" w14:textId="77777777" w:rsidR="005C14B8" w:rsidRDefault="00000000">
      <w:pPr>
        <w:pStyle w:val="BodyText"/>
        <w:spacing w:line="285" w:lineRule="auto"/>
        <w:ind w:left="119" w:right="157"/>
        <w:jc w:val="both"/>
      </w:pPr>
      <w:r>
        <w:rPr>
          <w:color w:val="231F20"/>
        </w:rPr>
        <w:t>Thus, in addition to DOR agreeing there were no qualified disciples available to effect succession after Srila Prabhupada’s departure, DOR agrees that Srila Prabhupada did not actually authorise that he be succeeded by any disciples at</w:t>
      </w:r>
      <w:r>
        <w:rPr>
          <w:color w:val="231F20"/>
          <w:spacing w:val="40"/>
        </w:rPr>
        <w:t xml:space="preserve"> </w:t>
      </w:r>
      <w:r>
        <w:rPr>
          <w:color w:val="231F20"/>
        </w:rPr>
        <w:t>all, period. Therefore, the question of Srila Prabhupada being succeeded as ISKCON’s initiating guru does not even arise.</w:t>
      </w:r>
    </w:p>
    <w:p w14:paraId="3BDA137F" w14:textId="77777777" w:rsidR="005C14B8" w:rsidRDefault="00000000">
      <w:pPr>
        <w:pStyle w:val="BodyText"/>
        <w:spacing w:before="144" w:line="285" w:lineRule="auto"/>
        <w:ind w:left="119" w:right="157"/>
        <w:jc w:val="both"/>
      </w:pPr>
      <w:r>
        <w:rPr>
          <w:color w:val="231F20"/>
        </w:rPr>
        <w:t>Hence, with no authorisation given by Srila Prabhupada for him to be succeeded as ISKCON’s initiating guru, he remains as ISKCON’s initiating guru through</w:t>
      </w:r>
      <w:r>
        <w:rPr>
          <w:color w:val="231F20"/>
          <w:spacing w:val="40"/>
        </w:rPr>
        <w:t xml:space="preserve"> </w:t>
      </w:r>
      <w:r>
        <w:rPr>
          <w:color w:val="231F20"/>
        </w:rPr>
        <w:t xml:space="preserve">the use of representatives, which remains as the only authorised </w:t>
      </w:r>
      <w:r>
        <w:rPr>
          <w:b/>
          <w:color w:val="231F20"/>
          <w:u w:val="single" w:color="231F20"/>
        </w:rPr>
        <w:t>“final” initia-</w:t>
      </w:r>
      <w:r>
        <w:rPr>
          <w:b/>
          <w:color w:val="231F20"/>
        </w:rPr>
        <w:t xml:space="preserve"> </w:t>
      </w:r>
      <w:r>
        <w:rPr>
          <w:b/>
          <w:color w:val="231F20"/>
          <w:u w:val="single" w:color="231F20"/>
        </w:rPr>
        <w:t>tion s</w:t>
      </w:r>
      <w:r>
        <w:rPr>
          <w:b/>
          <w:color w:val="231F20"/>
        </w:rPr>
        <w:t>y</w:t>
      </w:r>
      <w:r>
        <w:rPr>
          <w:b/>
          <w:color w:val="231F20"/>
          <w:u w:val="single" w:color="231F20"/>
        </w:rPr>
        <w:t>stem for ISKCON</w:t>
      </w:r>
      <w:r>
        <w:rPr>
          <w:color w:val="231F20"/>
        </w:rPr>
        <w:t>. Therefore, again, BVKS is forced to agree, via his endorsement of DOR, that, as TFO states, Srila Prabhupada does not cease to be ISKCON’s initiating guru on his departure.</w:t>
      </w:r>
    </w:p>
    <w:p w14:paraId="382ABC2A" w14:textId="77777777" w:rsidR="005C14B8" w:rsidRDefault="005C14B8">
      <w:pPr>
        <w:spacing w:line="285" w:lineRule="auto"/>
        <w:jc w:val="both"/>
        <w:sectPr w:rsidR="005C14B8">
          <w:pgSz w:w="8640" w:h="12960"/>
          <w:pgMar w:top="660" w:right="560" w:bottom="280" w:left="600" w:header="720" w:footer="720" w:gutter="0"/>
          <w:cols w:space="720"/>
        </w:sectPr>
      </w:pPr>
    </w:p>
    <w:p w14:paraId="5A81669B" w14:textId="77777777" w:rsidR="005C14B8" w:rsidRDefault="005C14B8">
      <w:pPr>
        <w:pStyle w:val="BodyText"/>
        <w:rPr>
          <w:sz w:val="20"/>
        </w:rPr>
      </w:pPr>
    </w:p>
    <w:p w14:paraId="314A2FDC" w14:textId="77777777" w:rsidR="005C14B8" w:rsidRDefault="005C14B8">
      <w:pPr>
        <w:pStyle w:val="BodyText"/>
        <w:rPr>
          <w:sz w:val="20"/>
        </w:rPr>
      </w:pPr>
    </w:p>
    <w:p w14:paraId="061AE5D0" w14:textId="77777777" w:rsidR="005C14B8" w:rsidRDefault="005C14B8">
      <w:pPr>
        <w:pStyle w:val="BodyText"/>
        <w:rPr>
          <w:sz w:val="20"/>
        </w:rPr>
      </w:pPr>
    </w:p>
    <w:p w14:paraId="50EF1CB3" w14:textId="77777777" w:rsidR="005C14B8" w:rsidRDefault="005C14B8">
      <w:pPr>
        <w:pStyle w:val="BodyText"/>
        <w:rPr>
          <w:sz w:val="20"/>
        </w:rPr>
      </w:pPr>
    </w:p>
    <w:p w14:paraId="002CEB74" w14:textId="77777777" w:rsidR="005C14B8" w:rsidRDefault="005C14B8">
      <w:pPr>
        <w:pStyle w:val="BodyText"/>
        <w:rPr>
          <w:sz w:val="20"/>
        </w:rPr>
      </w:pPr>
    </w:p>
    <w:p w14:paraId="56516E3F" w14:textId="77777777" w:rsidR="005C14B8" w:rsidRDefault="005C14B8">
      <w:pPr>
        <w:pStyle w:val="BodyText"/>
        <w:rPr>
          <w:sz w:val="20"/>
        </w:rPr>
      </w:pPr>
    </w:p>
    <w:p w14:paraId="0CFF4E11" w14:textId="77777777" w:rsidR="005C14B8" w:rsidRDefault="005C14B8">
      <w:pPr>
        <w:pStyle w:val="BodyText"/>
        <w:rPr>
          <w:sz w:val="20"/>
        </w:rPr>
      </w:pPr>
    </w:p>
    <w:p w14:paraId="3962A89C" w14:textId="77777777" w:rsidR="005C14B8" w:rsidRDefault="005C14B8">
      <w:pPr>
        <w:pStyle w:val="BodyText"/>
        <w:rPr>
          <w:sz w:val="20"/>
        </w:rPr>
      </w:pPr>
    </w:p>
    <w:p w14:paraId="18EB38A0" w14:textId="77777777" w:rsidR="005C14B8" w:rsidRDefault="005C14B8">
      <w:pPr>
        <w:pStyle w:val="BodyText"/>
        <w:spacing w:before="2"/>
        <w:rPr>
          <w:sz w:val="16"/>
        </w:rPr>
      </w:pPr>
    </w:p>
    <w:p w14:paraId="12E7FE56" w14:textId="77777777" w:rsidR="005C14B8" w:rsidRDefault="00000000" w:rsidP="00353917">
      <w:pPr>
        <w:pStyle w:val="Heading1"/>
        <w:spacing w:line="276" w:lineRule="auto"/>
        <w:ind w:left="1718" w:hanging="588"/>
      </w:pPr>
      <w:bookmarkStart w:id="8" w:name="_TOC_250003"/>
      <w:r>
        <w:rPr>
          <w:color w:val="231F20"/>
        </w:rPr>
        <w:t>SECTION</w:t>
      </w:r>
      <w:r>
        <w:rPr>
          <w:rFonts w:ascii="Times New Roman"/>
          <w:b w:val="0"/>
          <w:color w:val="231F20"/>
          <w:spacing w:val="-6"/>
        </w:rPr>
        <w:t xml:space="preserve"> </w:t>
      </w:r>
      <w:r>
        <w:rPr>
          <w:color w:val="231F20"/>
        </w:rPr>
        <w:t>I:</w:t>
      </w:r>
      <w:r>
        <w:rPr>
          <w:rFonts w:ascii="Times New Roman"/>
          <w:b w:val="0"/>
          <w:color w:val="231F20"/>
          <w:spacing w:val="-6"/>
        </w:rPr>
        <w:t xml:space="preserve"> </w:t>
      </w:r>
      <w:r>
        <w:rPr>
          <w:color w:val="231F20"/>
        </w:rPr>
        <w:t>BVKS</w:t>
      </w:r>
      <w:r>
        <w:rPr>
          <w:rFonts w:ascii="Times New Roman"/>
          <w:b w:val="0"/>
          <w:color w:val="231F20"/>
          <w:spacing w:val="-7"/>
        </w:rPr>
        <w:t xml:space="preserve"> </w:t>
      </w:r>
      <w:r>
        <w:rPr>
          <w:color w:val="231F20"/>
        </w:rPr>
        <w:t>AGREES</w:t>
      </w:r>
      <w:r>
        <w:rPr>
          <w:rFonts w:ascii="Times New Roman"/>
          <w:b w:val="0"/>
          <w:color w:val="231F20"/>
          <w:spacing w:val="-7"/>
        </w:rPr>
        <w:t xml:space="preserve"> </w:t>
      </w:r>
      <w:r>
        <w:rPr>
          <w:color w:val="231F20"/>
        </w:rPr>
        <w:t>HE</w:t>
      </w:r>
      <w:r>
        <w:rPr>
          <w:rFonts w:ascii="Times New Roman"/>
          <w:b w:val="0"/>
          <w:color w:val="231F20"/>
          <w:spacing w:val="-7"/>
        </w:rPr>
        <w:t xml:space="preserve"> </w:t>
      </w:r>
      <w:r>
        <w:rPr>
          <w:color w:val="231F20"/>
        </w:rPr>
        <w:t>IS</w:t>
      </w:r>
      <w:r>
        <w:rPr>
          <w:rFonts w:ascii="Times New Roman"/>
          <w:b w:val="0"/>
          <w:color w:val="231F20"/>
          <w:spacing w:val="-7"/>
        </w:rPr>
        <w:t xml:space="preserve"> </w:t>
      </w:r>
      <w:r>
        <w:rPr>
          <w:color w:val="231F20"/>
        </w:rPr>
        <w:t>AN</w:t>
      </w:r>
      <w:r>
        <w:rPr>
          <w:rFonts w:ascii="Times New Roman"/>
          <w:b w:val="0"/>
          <w:color w:val="231F20"/>
        </w:rPr>
        <w:t xml:space="preserve"> </w:t>
      </w:r>
      <w:r>
        <w:rPr>
          <w:color w:val="231F20"/>
        </w:rPr>
        <w:t>UNAUTHORISED</w:t>
      </w:r>
      <w:r>
        <w:rPr>
          <w:rFonts w:ascii="Times New Roman"/>
          <w:b w:val="0"/>
          <w:color w:val="231F20"/>
        </w:rPr>
        <w:t xml:space="preserve"> </w:t>
      </w:r>
      <w:bookmarkEnd w:id="8"/>
      <w:r>
        <w:rPr>
          <w:color w:val="231F20"/>
        </w:rPr>
        <w:t>DEVIANT</w:t>
      </w:r>
    </w:p>
    <w:p w14:paraId="6914E329" w14:textId="77777777" w:rsidR="005C14B8" w:rsidRDefault="005C14B8">
      <w:pPr>
        <w:pStyle w:val="BodyText"/>
        <w:rPr>
          <w:rFonts w:ascii="Palatino"/>
          <w:b/>
          <w:sz w:val="32"/>
        </w:rPr>
      </w:pPr>
    </w:p>
    <w:p w14:paraId="615B8564" w14:textId="77777777" w:rsidR="005C14B8" w:rsidRDefault="005C14B8">
      <w:pPr>
        <w:pStyle w:val="BodyText"/>
        <w:rPr>
          <w:rFonts w:ascii="Palatino"/>
          <w:b/>
          <w:sz w:val="32"/>
        </w:rPr>
      </w:pPr>
    </w:p>
    <w:p w14:paraId="0F1943F1" w14:textId="77777777" w:rsidR="005C14B8" w:rsidRDefault="005C14B8">
      <w:pPr>
        <w:pStyle w:val="BodyText"/>
        <w:rPr>
          <w:rFonts w:ascii="Palatino"/>
          <w:b/>
          <w:sz w:val="26"/>
        </w:rPr>
      </w:pPr>
    </w:p>
    <w:p w14:paraId="57503CA1" w14:textId="77777777" w:rsidR="005C14B8" w:rsidRDefault="00000000">
      <w:pPr>
        <w:pStyle w:val="BodyText"/>
        <w:spacing w:line="285" w:lineRule="auto"/>
        <w:ind w:left="119" w:right="157"/>
        <w:jc w:val="both"/>
      </w:pPr>
      <w:r>
        <w:rPr>
          <w:color w:val="231F20"/>
        </w:rPr>
        <w:t xml:space="preserve">Section B documented DOR agreeing with TFO’s challenge to the GBC position that the representatives authorised in the July 9th, 1977 directive were not autho- rised to change their status to </w:t>
      </w:r>
      <w:r>
        <w:rPr>
          <w:i/>
          <w:color w:val="231F20"/>
        </w:rPr>
        <w:t xml:space="preserve">diksa </w:t>
      </w:r>
      <w:r>
        <w:rPr>
          <w:color w:val="231F20"/>
        </w:rPr>
        <w:t xml:space="preserve">gurus on Srila Prabhupada’s departure. The last section showed that DOR also agrees that actually </w:t>
      </w:r>
      <w:r>
        <w:rPr>
          <w:b/>
          <w:color w:val="231F20"/>
          <w:u w:val="single" w:color="231F20"/>
        </w:rPr>
        <w:t>all</w:t>
      </w:r>
      <w:r>
        <w:rPr>
          <w:b/>
          <w:color w:val="231F20"/>
        </w:rPr>
        <w:t xml:space="preserve"> </w:t>
      </w:r>
      <w:r>
        <w:rPr>
          <w:color w:val="231F20"/>
        </w:rPr>
        <w:t xml:space="preserve">the </w:t>
      </w:r>
      <w:r>
        <w:rPr>
          <w:i/>
          <w:color w:val="231F20"/>
        </w:rPr>
        <w:t xml:space="preserve">diksa </w:t>
      </w:r>
      <w:r>
        <w:rPr>
          <w:color w:val="231F20"/>
        </w:rPr>
        <w:t xml:space="preserve">gurus in ISKCON, including those such as BVKS, who followed these representatives in becoming </w:t>
      </w:r>
      <w:r>
        <w:rPr>
          <w:i/>
          <w:color w:val="231F20"/>
        </w:rPr>
        <w:t xml:space="preserve">diksa </w:t>
      </w:r>
      <w:r>
        <w:rPr>
          <w:color w:val="231F20"/>
        </w:rPr>
        <w:t xml:space="preserve">gurus, are unauthorised. Indeed, DOR states that all these subse- quent gurus arose through a GBC system which is also not philosophically bona </w:t>
      </w:r>
      <w:r>
        <w:rPr>
          <w:color w:val="231F20"/>
          <w:spacing w:val="-2"/>
        </w:rPr>
        <w:t>fide:</w:t>
      </w:r>
    </w:p>
    <w:p w14:paraId="3C32E2A7" w14:textId="77777777" w:rsidR="005C14B8" w:rsidRDefault="005C14B8">
      <w:pPr>
        <w:pStyle w:val="BodyText"/>
        <w:spacing w:before="4"/>
        <w:rPr>
          <w:sz w:val="25"/>
        </w:rPr>
      </w:pPr>
    </w:p>
    <w:p w14:paraId="072DE54E" w14:textId="77777777" w:rsidR="005C14B8" w:rsidRDefault="00000000">
      <w:pPr>
        <w:spacing w:line="285" w:lineRule="auto"/>
        <w:ind w:left="450" w:right="356"/>
        <w:rPr>
          <w:b/>
        </w:rPr>
      </w:pPr>
      <w:r>
        <w:rPr>
          <w:b/>
          <w:color w:val="231F20"/>
        </w:rPr>
        <w:t xml:space="preserve">“And because we are not defending the Zonal </w:t>
      </w:r>
      <w:r>
        <w:rPr>
          <w:rFonts w:ascii="TimesNewRomanPS-BoldItalicMT" w:hAnsi="TimesNewRomanPS-BoldItalicMT"/>
          <w:b/>
          <w:i/>
          <w:color w:val="231F20"/>
        </w:rPr>
        <w:t xml:space="preserve">Acarya </w:t>
      </w:r>
      <w:r>
        <w:rPr>
          <w:b/>
          <w:color w:val="231F20"/>
        </w:rPr>
        <w:t>System or ISKCON's</w:t>
      </w:r>
      <w:r>
        <w:rPr>
          <w:b/>
          <w:color w:val="231F20"/>
          <w:spacing w:val="-4"/>
        </w:rPr>
        <w:t xml:space="preserve"> </w:t>
      </w:r>
      <w:r>
        <w:rPr>
          <w:b/>
          <w:color w:val="231F20"/>
        </w:rPr>
        <w:t>institutional</w:t>
      </w:r>
      <w:r>
        <w:rPr>
          <w:b/>
          <w:color w:val="231F20"/>
          <w:spacing w:val="-5"/>
        </w:rPr>
        <w:t xml:space="preserve"> </w:t>
      </w:r>
      <w:r>
        <w:rPr>
          <w:rFonts w:ascii="TimesNewRomanPS-BoldItalicMT" w:hAnsi="TimesNewRomanPS-BoldItalicMT"/>
          <w:b/>
          <w:i/>
          <w:color w:val="231F20"/>
        </w:rPr>
        <w:t>Diksa</w:t>
      </w:r>
      <w:r>
        <w:rPr>
          <w:rFonts w:ascii="TimesNewRomanPS-BoldItalicMT" w:hAnsi="TimesNewRomanPS-BoldItalicMT"/>
          <w:b/>
          <w:i/>
          <w:color w:val="231F20"/>
          <w:spacing w:val="-4"/>
        </w:rPr>
        <w:t xml:space="preserve"> </w:t>
      </w:r>
      <w:r>
        <w:rPr>
          <w:b/>
          <w:color w:val="231F20"/>
        </w:rPr>
        <w:t>program,</w:t>
      </w:r>
      <w:r>
        <w:rPr>
          <w:b/>
          <w:color w:val="231F20"/>
          <w:spacing w:val="-4"/>
        </w:rPr>
        <w:t xml:space="preserve"> </w:t>
      </w:r>
      <w:r>
        <w:rPr>
          <w:b/>
          <w:color w:val="231F20"/>
        </w:rPr>
        <w:t>we</w:t>
      </w:r>
      <w:r>
        <w:rPr>
          <w:b/>
          <w:color w:val="231F20"/>
          <w:spacing w:val="-5"/>
        </w:rPr>
        <w:t xml:space="preserve"> </w:t>
      </w:r>
      <w:r>
        <w:rPr>
          <w:b/>
          <w:color w:val="231F20"/>
        </w:rPr>
        <w:t>have</w:t>
      </w:r>
      <w:r>
        <w:rPr>
          <w:b/>
          <w:color w:val="231F20"/>
          <w:spacing w:val="-5"/>
        </w:rPr>
        <w:t xml:space="preserve"> </w:t>
      </w:r>
      <w:r>
        <w:rPr>
          <w:b/>
          <w:color w:val="231F20"/>
        </w:rPr>
        <w:t>no</w:t>
      </w:r>
      <w:r>
        <w:rPr>
          <w:b/>
          <w:color w:val="231F20"/>
          <w:spacing w:val="-4"/>
        </w:rPr>
        <w:t xml:space="preserve"> </w:t>
      </w:r>
      <w:r>
        <w:rPr>
          <w:b/>
          <w:color w:val="231F20"/>
        </w:rPr>
        <w:t>difficulty</w:t>
      </w:r>
      <w:r>
        <w:rPr>
          <w:b/>
          <w:color w:val="231F20"/>
          <w:spacing w:val="-4"/>
        </w:rPr>
        <w:t xml:space="preserve"> </w:t>
      </w:r>
      <w:r>
        <w:rPr>
          <w:b/>
          <w:color w:val="231F20"/>
        </w:rPr>
        <w:t>at</w:t>
      </w:r>
      <w:r>
        <w:rPr>
          <w:b/>
          <w:color w:val="231F20"/>
          <w:spacing w:val="-4"/>
        </w:rPr>
        <w:t xml:space="preserve"> </w:t>
      </w:r>
      <w:r>
        <w:rPr>
          <w:b/>
          <w:color w:val="231F20"/>
        </w:rPr>
        <w:t>all</w:t>
      </w:r>
      <w:r>
        <w:rPr>
          <w:b/>
          <w:color w:val="231F20"/>
          <w:spacing w:val="-4"/>
        </w:rPr>
        <w:t xml:space="preserve"> </w:t>
      </w:r>
      <w:r>
        <w:rPr>
          <w:b/>
          <w:color w:val="231F20"/>
        </w:rPr>
        <w:t xml:space="preserve">in paying attention to the words following </w:t>
      </w:r>
      <w:r>
        <w:rPr>
          <w:rFonts w:ascii="TimesNewRomanPS-BoldItalicMT" w:hAnsi="TimesNewRomanPS-BoldItalicMT"/>
          <w:b/>
          <w:i/>
          <w:color w:val="231F20"/>
        </w:rPr>
        <w:t>his grand-disciple</w:t>
      </w:r>
      <w:r>
        <w:rPr>
          <w:b/>
          <w:color w:val="231F20"/>
        </w:rPr>
        <w:t>: […]</w:t>
      </w:r>
    </w:p>
    <w:p w14:paraId="06C2A380" w14:textId="77777777" w:rsidR="005C14B8" w:rsidRDefault="00000000">
      <w:pPr>
        <w:spacing w:line="285" w:lineRule="auto"/>
        <w:ind w:left="450" w:right="713"/>
        <w:rPr>
          <w:b/>
        </w:rPr>
      </w:pPr>
      <w:r>
        <w:rPr>
          <w:b/>
          <w:color w:val="231F20"/>
        </w:rPr>
        <w:t xml:space="preserve">Precisely! </w:t>
      </w:r>
      <w:r>
        <w:rPr>
          <w:b/>
          <w:color w:val="231F20"/>
          <w:u w:val="single" w:color="231F20"/>
        </w:rPr>
        <w:t xml:space="preserve">When the </w:t>
      </w:r>
      <w:r>
        <w:rPr>
          <w:rFonts w:ascii="TimesNewRomanPS-BoldItalicMT" w:hAnsi="TimesNewRomanPS-BoldItalicMT"/>
          <w:b/>
          <w:i/>
          <w:color w:val="231F20"/>
          <w:u w:val="single" w:color="231F20"/>
        </w:rPr>
        <w:t>Acar</w:t>
      </w:r>
      <w:r>
        <w:rPr>
          <w:rFonts w:ascii="TimesNewRomanPS-BoldItalicMT" w:hAnsi="TimesNewRomanPS-BoldItalicMT"/>
          <w:b/>
          <w:i/>
          <w:color w:val="231F20"/>
        </w:rPr>
        <w:t xml:space="preserve">ya </w:t>
      </w:r>
      <w:r>
        <w:rPr>
          <w:b/>
          <w:color w:val="231F20"/>
        </w:rPr>
        <w:t>orders, his disciples may become regular</w:t>
      </w:r>
      <w:r>
        <w:rPr>
          <w:b/>
          <w:color w:val="231F20"/>
          <w:spacing w:val="-4"/>
        </w:rPr>
        <w:t xml:space="preserve"> </w:t>
      </w:r>
      <w:r>
        <w:rPr>
          <w:rFonts w:ascii="TimesNewRomanPS-BoldItalicMT" w:hAnsi="TimesNewRomanPS-BoldItalicMT"/>
          <w:b/>
          <w:i/>
          <w:color w:val="231F20"/>
        </w:rPr>
        <w:t>diksa</w:t>
      </w:r>
      <w:r>
        <w:rPr>
          <w:rFonts w:ascii="TimesNewRomanPS-BoldItalicMT" w:hAnsi="TimesNewRomanPS-BoldItalicMT"/>
          <w:b/>
          <w:i/>
          <w:color w:val="231F20"/>
          <w:spacing w:val="-4"/>
        </w:rPr>
        <w:t xml:space="preserve"> </w:t>
      </w:r>
      <w:r>
        <w:rPr>
          <w:b/>
          <w:color w:val="231F20"/>
        </w:rPr>
        <w:t>gurus.</w:t>
      </w:r>
      <w:r>
        <w:rPr>
          <w:b/>
          <w:color w:val="231F20"/>
          <w:spacing w:val="-4"/>
        </w:rPr>
        <w:t xml:space="preserve"> </w:t>
      </w:r>
      <w:r>
        <w:rPr>
          <w:b/>
          <w:color w:val="231F20"/>
        </w:rPr>
        <w:t>[…]</w:t>
      </w:r>
      <w:r>
        <w:rPr>
          <w:b/>
          <w:color w:val="231F20"/>
          <w:spacing w:val="-4"/>
        </w:rPr>
        <w:t xml:space="preserve"> </w:t>
      </w:r>
      <w:r>
        <w:rPr>
          <w:b/>
          <w:color w:val="231F20"/>
        </w:rPr>
        <w:t>What</w:t>
      </w:r>
      <w:r>
        <w:rPr>
          <w:b/>
          <w:color w:val="231F20"/>
          <w:spacing w:val="-4"/>
        </w:rPr>
        <w:t xml:space="preserve"> </w:t>
      </w:r>
      <w:r>
        <w:rPr>
          <w:b/>
          <w:color w:val="231F20"/>
        </w:rPr>
        <w:t>we</w:t>
      </w:r>
      <w:r>
        <w:rPr>
          <w:b/>
          <w:color w:val="231F20"/>
          <w:spacing w:val="-5"/>
        </w:rPr>
        <w:t xml:space="preserve"> </w:t>
      </w:r>
      <w:r>
        <w:rPr>
          <w:b/>
          <w:color w:val="231F20"/>
        </w:rPr>
        <w:t>do</w:t>
      </w:r>
      <w:r>
        <w:rPr>
          <w:b/>
          <w:color w:val="231F20"/>
          <w:spacing w:val="-4"/>
        </w:rPr>
        <w:t xml:space="preserve"> </w:t>
      </w:r>
      <w:r>
        <w:rPr>
          <w:b/>
          <w:color w:val="231F20"/>
        </w:rPr>
        <w:t>know</w:t>
      </w:r>
      <w:r>
        <w:rPr>
          <w:b/>
          <w:color w:val="231F20"/>
          <w:spacing w:val="-4"/>
        </w:rPr>
        <w:t xml:space="preserve"> </w:t>
      </w:r>
      <w:r>
        <w:rPr>
          <w:b/>
          <w:color w:val="231F20"/>
        </w:rPr>
        <w:t>is</w:t>
      </w:r>
      <w:r>
        <w:rPr>
          <w:b/>
          <w:color w:val="231F20"/>
          <w:spacing w:val="-4"/>
        </w:rPr>
        <w:t xml:space="preserve"> </w:t>
      </w:r>
      <w:r>
        <w:rPr>
          <w:b/>
          <w:color w:val="231F20"/>
        </w:rPr>
        <w:t>that</w:t>
      </w:r>
      <w:r>
        <w:rPr>
          <w:b/>
          <w:color w:val="231F20"/>
          <w:spacing w:val="-4"/>
        </w:rPr>
        <w:t xml:space="preserve"> </w:t>
      </w:r>
      <w:r>
        <w:rPr>
          <w:b/>
          <w:color w:val="231F20"/>
          <w:u w:val="single" w:color="231F20"/>
        </w:rPr>
        <w:t>no</w:t>
      </w:r>
      <w:r>
        <w:rPr>
          <w:b/>
          <w:color w:val="231F20"/>
          <w:spacing w:val="-4"/>
          <w:u w:val="single" w:color="231F20"/>
        </w:rPr>
        <w:t xml:space="preserve"> </w:t>
      </w:r>
      <w:r>
        <w:rPr>
          <w:b/>
          <w:color w:val="231F20"/>
          <w:u w:val="single" w:color="231F20"/>
        </w:rPr>
        <w:t>such</w:t>
      </w:r>
      <w:r>
        <w:rPr>
          <w:b/>
          <w:color w:val="231F20"/>
          <w:spacing w:val="-4"/>
          <w:u w:val="single" w:color="231F20"/>
        </w:rPr>
        <w:t xml:space="preserve"> </w:t>
      </w:r>
      <w:r>
        <w:rPr>
          <w:b/>
          <w:color w:val="231F20"/>
          <w:u w:val="single" w:color="231F20"/>
        </w:rPr>
        <w:t>order</w:t>
      </w:r>
      <w:r>
        <w:rPr>
          <w:b/>
          <w:color w:val="231F20"/>
          <w:spacing w:val="-7"/>
          <w:u w:val="single" w:color="231F20"/>
        </w:rPr>
        <w:t xml:space="preserve"> </w:t>
      </w:r>
      <w:r>
        <w:rPr>
          <w:b/>
          <w:color w:val="231F20"/>
          <w:u w:val="single" w:color="231F20"/>
        </w:rPr>
        <w:t>or</w:t>
      </w:r>
    </w:p>
    <w:p w14:paraId="740727E2" w14:textId="77777777" w:rsidR="005C14B8" w:rsidRDefault="00000000">
      <w:pPr>
        <w:spacing w:line="285" w:lineRule="auto"/>
        <w:ind w:left="449" w:right="491"/>
        <w:rPr>
          <w:b/>
        </w:rPr>
      </w:pPr>
      <w:r>
        <w:rPr>
          <w:b/>
          <w:color w:val="231F20"/>
          <w:u w:val="single" w:color="231F20"/>
        </w:rPr>
        <w:t>authorization</w:t>
      </w:r>
      <w:r>
        <w:rPr>
          <w:b/>
          <w:color w:val="231F20"/>
          <w:spacing w:val="-3"/>
          <w:u w:val="single" w:color="231F20"/>
        </w:rPr>
        <w:t xml:space="preserve"> </w:t>
      </w:r>
      <w:r>
        <w:rPr>
          <w:b/>
          <w:color w:val="231F20"/>
          <w:u w:val="single" w:color="231F20"/>
        </w:rPr>
        <w:t>is</w:t>
      </w:r>
      <w:r>
        <w:rPr>
          <w:b/>
          <w:color w:val="231F20"/>
          <w:spacing w:val="-3"/>
          <w:u w:val="single" w:color="231F20"/>
        </w:rPr>
        <w:t xml:space="preserve"> </w:t>
      </w:r>
      <w:r>
        <w:rPr>
          <w:b/>
          <w:color w:val="231F20"/>
          <w:u w:val="single" w:color="231F20"/>
        </w:rPr>
        <w:t>known</w:t>
      </w:r>
      <w:r>
        <w:rPr>
          <w:b/>
          <w:color w:val="231F20"/>
          <w:spacing w:val="-3"/>
          <w:u w:val="single" w:color="231F20"/>
        </w:rPr>
        <w:t xml:space="preserve"> </w:t>
      </w:r>
      <w:r>
        <w:rPr>
          <w:b/>
          <w:color w:val="231F20"/>
          <w:u w:val="single" w:color="231F20"/>
        </w:rPr>
        <w:t>to</w:t>
      </w:r>
      <w:r>
        <w:rPr>
          <w:b/>
          <w:color w:val="231F20"/>
          <w:spacing w:val="-3"/>
          <w:u w:val="single" w:color="231F20"/>
        </w:rPr>
        <w:t xml:space="preserve"> </w:t>
      </w:r>
      <w:r>
        <w:rPr>
          <w:b/>
          <w:color w:val="231F20"/>
          <w:u w:val="single" w:color="231F20"/>
        </w:rPr>
        <w:t>exist</w:t>
      </w:r>
      <w:r>
        <w:rPr>
          <w:b/>
          <w:color w:val="231F20"/>
        </w:rPr>
        <w:t>.</w:t>
      </w:r>
      <w:r>
        <w:rPr>
          <w:b/>
          <w:color w:val="231F20"/>
          <w:spacing w:val="-3"/>
        </w:rPr>
        <w:t xml:space="preserve"> </w:t>
      </w:r>
      <w:r>
        <w:rPr>
          <w:b/>
          <w:color w:val="231F20"/>
        </w:rPr>
        <w:t>[…]</w:t>
      </w:r>
      <w:r>
        <w:rPr>
          <w:b/>
          <w:color w:val="231F20"/>
          <w:spacing w:val="-3"/>
        </w:rPr>
        <w:t xml:space="preserve"> </w:t>
      </w:r>
      <w:r>
        <w:rPr>
          <w:b/>
          <w:color w:val="231F20"/>
        </w:rPr>
        <w:t>the</w:t>
      </w:r>
      <w:r>
        <w:rPr>
          <w:b/>
          <w:color w:val="231F20"/>
          <w:spacing w:val="-4"/>
        </w:rPr>
        <w:t xml:space="preserve"> </w:t>
      </w:r>
      <w:r>
        <w:rPr>
          <w:b/>
          <w:color w:val="231F20"/>
        </w:rPr>
        <w:t>ISKCON</w:t>
      </w:r>
      <w:r>
        <w:rPr>
          <w:b/>
          <w:color w:val="231F20"/>
          <w:spacing w:val="-3"/>
        </w:rPr>
        <w:t xml:space="preserve"> </w:t>
      </w:r>
      <w:r>
        <w:rPr>
          <w:b/>
          <w:color w:val="231F20"/>
        </w:rPr>
        <w:t>leaders</w:t>
      </w:r>
      <w:r>
        <w:rPr>
          <w:b/>
          <w:color w:val="231F20"/>
          <w:spacing w:val="-3"/>
        </w:rPr>
        <w:t xml:space="preserve"> </w:t>
      </w:r>
      <w:r>
        <w:rPr>
          <w:b/>
          <w:color w:val="231F20"/>
        </w:rPr>
        <w:t>who,</w:t>
      </w:r>
      <w:r>
        <w:rPr>
          <w:b/>
          <w:color w:val="231F20"/>
          <w:spacing w:val="-3"/>
        </w:rPr>
        <w:t xml:space="preserve"> </w:t>
      </w:r>
      <w:r>
        <w:rPr>
          <w:b/>
          <w:color w:val="231F20"/>
        </w:rPr>
        <w:t>after</w:t>
      </w:r>
      <w:r>
        <w:rPr>
          <w:b/>
          <w:color w:val="231F20"/>
          <w:spacing w:val="-7"/>
        </w:rPr>
        <w:t xml:space="preserve"> </w:t>
      </w:r>
      <w:r>
        <w:rPr>
          <w:b/>
          <w:color w:val="231F20"/>
        </w:rPr>
        <w:t>a history</w:t>
      </w:r>
      <w:r>
        <w:rPr>
          <w:b/>
          <w:color w:val="231F20"/>
          <w:spacing w:val="-6"/>
        </w:rPr>
        <w:t xml:space="preserve"> </w:t>
      </w:r>
      <w:r>
        <w:rPr>
          <w:b/>
          <w:color w:val="231F20"/>
        </w:rPr>
        <w:t>of</w:t>
      </w:r>
      <w:r>
        <w:rPr>
          <w:b/>
          <w:color w:val="231F20"/>
          <w:spacing w:val="-6"/>
        </w:rPr>
        <w:t xml:space="preserve"> </w:t>
      </w:r>
      <w:r>
        <w:rPr>
          <w:b/>
          <w:color w:val="231F20"/>
        </w:rPr>
        <w:t>Zonal</w:t>
      </w:r>
      <w:r>
        <w:rPr>
          <w:b/>
          <w:color w:val="231F20"/>
          <w:spacing w:val="-7"/>
        </w:rPr>
        <w:t xml:space="preserve"> </w:t>
      </w:r>
      <w:r>
        <w:rPr>
          <w:rFonts w:ascii="TimesNewRomanPS-BoldItalicMT" w:hAnsi="TimesNewRomanPS-BoldItalicMT"/>
          <w:b/>
          <w:i/>
          <w:color w:val="231F20"/>
        </w:rPr>
        <w:t>Acarya</w:t>
      </w:r>
      <w:r>
        <w:rPr>
          <w:b/>
          <w:color w:val="231F20"/>
        </w:rPr>
        <w:t>-ism,</w:t>
      </w:r>
      <w:r>
        <w:rPr>
          <w:b/>
          <w:color w:val="231F20"/>
          <w:spacing w:val="-6"/>
        </w:rPr>
        <w:t xml:space="preserve"> </w:t>
      </w:r>
      <w:r>
        <w:rPr>
          <w:b/>
          <w:color w:val="231F20"/>
        </w:rPr>
        <w:t>re-wrote</w:t>
      </w:r>
      <w:r>
        <w:rPr>
          <w:b/>
          <w:color w:val="231F20"/>
          <w:spacing w:val="-7"/>
        </w:rPr>
        <w:t xml:space="preserve"> </w:t>
      </w:r>
      <w:r>
        <w:rPr>
          <w:b/>
          <w:color w:val="231F20"/>
        </w:rPr>
        <w:t>ISKCON</w:t>
      </w:r>
      <w:r>
        <w:rPr>
          <w:b/>
          <w:color w:val="231F20"/>
          <w:spacing w:val="-7"/>
        </w:rPr>
        <w:t xml:space="preserve"> </w:t>
      </w:r>
      <w:r>
        <w:rPr>
          <w:rFonts w:ascii="TimesNewRomanPS-BoldItalicMT" w:hAnsi="TimesNewRomanPS-BoldItalicMT"/>
          <w:b/>
          <w:i/>
          <w:color w:val="231F20"/>
        </w:rPr>
        <w:t>guru-tattva</w:t>
      </w:r>
      <w:r>
        <w:rPr>
          <w:rFonts w:ascii="TimesNewRomanPS-BoldItalicMT" w:hAnsi="TimesNewRomanPS-BoldItalicMT"/>
          <w:b/>
          <w:i/>
          <w:color w:val="231F20"/>
          <w:spacing w:val="-7"/>
        </w:rPr>
        <w:t xml:space="preserve"> </w:t>
      </w:r>
      <w:r>
        <w:rPr>
          <w:b/>
          <w:color w:val="231F20"/>
        </w:rPr>
        <w:t>to</w:t>
      </w:r>
      <w:r>
        <w:rPr>
          <w:b/>
          <w:color w:val="231F20"/>
          <w:spacing w:val="-6"/>
        </w:rPr>
        <w:t xml:space="preserve"> </w:t>
      </w:r>
      <w:r>
        <w:rPr>
          <w:b/>
          <w:color w:val="231F20"/>
        </w:rPr>
        <w:t xml:space="preserve">support an institutional </w:t>
      </w:r>
      <w:r>
        <w:rPr>
          <w:rFonts w:ascii="TimesNewRomanPS-BoldItalicMT" w:hAnsi="TimesNewRomanPS-BoldItalicMT"/>
          <w:b/>
          <w:i/>
          <w:color w:val="231F20"/>
        </w:rPr>
        <w:t xml:space="preserve">Diksa </w:t>
      </w:r>
      <w:r>
        <w:rPr>
          <w:b/>
          <w:color w:val="231F20"/>
        </w:rPr>
        <w:t xml:space="preserve">Guru program. The GBC </w:t>
      </w:r>
      <w:r>
        <w:rPr>
          <w:b/>
          <w:color w:val="231F20"/>
          <w:u w:val="single" w:color="231F20"/>
        </w:rPr>
        <w:t>has never been able</w:t>
      </w:r>
      <w:r>
        <w:rPr>
          <w:b/>
          <w:color w:val="231F20"/>
        </w:rPr>
        <w:t xml:space="preserve"> </w:t>
      </w:r>
      <w:r>
        <w:rPr>
          <w:b/>
          <w:color w:val="231F20"/>
          <w:u w:val="single" w:color="231F20"/>
        </w:rPr>
        <w:t>to philosophicall</w:t>
      </w:r>
      <w:r>
        <w:rPr>
          <w:b/>
          <w:color w:val="231F20"/>
        </w:rPr>
        <w:t>y defend that prog</w:t>
      </w:r>
      <w:r>
        <w:rPr>
          <w:b/>
          <w:color w:val="231F20"/>
          <w:u w:val="single" w:color="231F20"/>
        </w:rPr>
        <w:t>ram, and in fact, it is also asid-</w:t>
      </w:r>
      <w:r>
        <w:rPr>
          <w:b/>
          <w:color w:val="231F20"/>
        </w:rPr>
        <w:t xml:space="preserve"> </w:t>
      </w:r>
      <w:r>
        <w:rPr>
          <w:b/>
          <w:color w:val="231F20"/>
          <w:spacing w:val="-2"/>
          <w:u w:val="single" w:color="231F20"/>
        </w:rPr>
        <w:t>dhantic</w:t>
      </w:r>
      <w:r>
        <w:rPr>
          <w:b/>
          <w:color w:val="231F20"/>
          <w:spacing w:val="-2"/>
        </w:rPr>
        <w:t>.”</w:t>
      </w:r>
    </w:p>
    <w:p w14:paraId="519206C1" w14:textId="77777777" w:rsidR="005C14B8" w:rsidRDefault="00000000">
      <w:pPr>
        <w:pStyle w:val="BodyText"/>
        <w:spacing w:line="248" w:lineRule="exact"/>
        <w:ind w:left="450"/>
      </w:pPr>
      <w:r>
        <w:rPr>
          <w:color w:val="231F20"/>
        </w:rPr>
        <w:t>(DOR,</w:t>
      </w:r>
      <w:r>
        <w:rPr>
          <w:color w:val="231F20"/>
          <w:spacing w:val="-1"/>
        </w:rPr>
        <w:t xml:space="preserve"> </w:t>
      </w:r>
      <w:r>
        <w:rPr>
          <w:color w:val="231F20"/>
        </w:rPr>
        <w:t xml:space="preserve">p. </w:t>
      </w:r>
      <w:r>
        <w:rPr>
          <w:color w:val="231F20"/>
          <w:spacing w:val="-4"/>
        </w:rPr>
        <w:t>131)</w:t>
      </w:r>
    </w:p>
    <w:p w14:paraId="6A1A0B7A" w14:textId="77777777" w:rsidR="005C14B8" w:rsidRDefault="005C14B8">
      <w:pPr>
        <w:spacing w:line="248" w:lineRule="exact"/>
        <w:sectPr w:rsidR="005C14B8">
          <w:pgSz w:w="8640" w:h="12960"/>
          <w:pgMar w:top="1480" w:right="560" w:bottom="280" w:left="600" w:header="720" w:footer="720" w:gutter="0"/>
          <w:cols w:space="720"/>
        </w:sectPr>
      </w:pPr>
    </w:p>
    <w:p w14:paraId="043740B5" w14:textId="77777777" w:rsidR="005C14B8" w:rsidRDefault="00000000">
      <w:pPr>
        <w:tabs>
          <w:tab w:val="right" w:pos="7319"/>
        </w:tabs>
        <w:spacing w:before="13"/>
        <w:ind w:left="1597"/>
        <w:rPr>
          <w:rFonts w:ascii="Hoefler Text" w:hAnsi="Hoefler Text"/>
          <w:sz w:val="20"/>
        </w:rPr>
      </w:pPr>
      <w:r>
        <w:rPr>
          <w:rFonts w:ascii="Palatino" w:hAnsi="Palatino"/>
          <w:i/>
          <w:color w:val="231F20"/>
          <w:sz w:val="20"/>
        </w:rPr>
        <w:lastRenderedPageBreak/>
        <w:t>ISKCON’S</w:t>
      </w:r>
      <w:r>
        <w:rPr>
          <w:rFonts w:ascii="Palatino" w:hAnsi="Palatino"/>
          <w:i/>
          <w:color w:val="231F20"/>
          <w:spacing w:val="-4"/>
          <w:sz w:val="20"/>
        </w:rPr>
        <w:t xml:space="preserve"> </w:t>
      </w:r>
      <w:r>
        <w:rPr>
          <w:rFonts w:ascii="Palatino" w:hAnsi="Palatino"/>
          <w:i/>
          <w:color w:val="231F20"/>
          <w:sz w:val="20"/>
        </w:rPr>
        <w:t>ILLITERACY:</w:t>
      </w:r>
      <w:r>
        <w:rPr>
          <w:rFonts w:ascii="Palatino" w:hAnsi="Palatino"/>
          <w:i/>
          <w:color w:val="231F20"/>
          <w:spacing w:val="-4"/>
          <w:sz w:val="20"/>
        </w:rPr>
        <w:t xml:space="preserve"> </w:t>
      </w:r>
      <w:r>
        <w:rPr>
          <w:rFonts w:ascii="Palatino" w:hAnsi="Palatino"/>
          <w:i/>
          <w:color w:val="231F20"/>
          <w:sz w:val="20"/>
        </w:rPr>
        <w:t>A</w:t>
      </w:r>
      <w:r>
        <w:rPr>
          <w:rFonts w:ascii="Palatino" w:hAnsi="Palatino"/>
          <w:i/>
          <w:color w:val="231F20"/>
          <w:spacing w:val="-12"/>
          <w:sz w:val="20"/>
        </w:rPr>
        <w:t xml:space="preserve"> </w:t>
      </w:r>
      <w:r>
        <w:rPr>
          <w:rFonts w:ascii="Palatino" w:hAnsi="Palatino"/>
          <w:i/>
          <w:color w:val="231F20"/>
          <w:sz w:val="20"/>
        </w:rPr>
        <w:t>Stunning</w:t>
      </w:r>
      <w:r>
        <w:rPr>
          <w:rFonts w:ascii="Palatino" w:hAnsi="Palatino"/>
          <w:i/>
          <w:color w:val="231F20"/>
          <w:spacing w:val="-4"/>
          <w:sz w:val="20"/>
        </w:rPr>
        <w:t xml:space="preserve"> </w:t>
      </w:r>
      <w:r>
        <w:rPr>
          <w:rFonts w:ascii="Palatino" w:hAnsi="Palatino"/>
          <w:i/>
          <w:color w:val="231F20"/>
          <w:sz w:val="20"/>
        </w:rPr>
        <w:t>Case</w:t>
      </w:r>
      <w:r>
        <w:rPr>
          <w:rFonts w:ascii="Palatino" w:hAnsi="Palatino"/>
          <w:i/>
          <w:color w:val="231F20"/>
          <w:spacing w:val="-3"/>
          <w:sz w:val="20"/>
        </w:rPr>
        <w:t xml:space="preserve"> </w:t>
      </w:r>
      <w:r>
        <w:rPr>
          <w:rFonts w:ascii="Palatino" w:hAnsi="Palatino"/>
          <w:i/>
          <w:color w:val="231F20"/>
          <w:spacing w:val="-2"/>
          <w:sz w:val="20"/>
        </w:rPr>
        <w:t>Study</w:t>
      </w:r>
      <w:r>
        <w:rPr>
          <w:rFonts w:ascii="Palatino" w:hAnsi="Palatino"/>
          <w:i/>
          <w:color w:val="231F20"/>
          <w:sz w:val="20"/>
        </w:rPr>
        <w:tab/>
      </w:r>
      <w:r>
        <w:rPr>
          <w:rFonts w:ascii="Hoefler Text" w:hAnsi="Hoefler Text"/>
          <w:color w:val="231F20"/>
          <w:spacing w:val="-5"/>
          <w:sz w:val="20"/>
        </w:rPr>
        <w:t>21</w:t>
      </w:r>
    </w:p>
    <w:p w14:paraId="56BA1D1E" w14:textId="77777777" w:rsidR="005C14B8" w:rsidRDefault="005C14B8">
      <w:pPr>
        <w:pStyle w:val="BodyText"/>
        <w:spacing w:before="5"/>
        <w:rPr>
          <w:rFonts w:ascii="Hoefler Text"/>
        </w:rPr>
      </w:pPr>
    </w:p>
    <w:p w14:paraId="3CFBFF09" w14:textId="77777777" w:rsidR="005C14B8" w:rsidRDefault="00000000">
      <w:pPr>
        <w:spacing w:line="285" w:lineRule="auto"/>
        <w:ind w:left="120" w:right="157"/>
        <w:jc w:val="both"/>
      </w:pPr>
      <w:r>
        <w:rPr>
          <w:color w:val="231F20"/>
        </w:rPr>
        <w:t xml:space="preserve">Yet, due to his illiteracy, BVKS promotes the GBC guru system by which he became a guru as not being </w:t>
      </w:r>
      <w:r>
        <w:rPr>
          <w:b/>
          <w:color w:val="231F20"/>
        </w:rPr>
        <w:t xml:space="preserve">“deviant from </w:t>
      </w:r>
      <w:r>
        <w:rPr>
          <w:rFonts w:ascii="TimesNewRomanPS-BoldItalicMT" w:hAnsi="TimesNewRomanPS-BoldItalicMT"/>
          <w:b/>
          <w:i/>
          <w:color w:val="231F20"/>
        </w:rPr>
        <w:t xml:space="preserve">sastric </w:t>
      </w:r>
      <w:r>
        <w:rPr>
          <w:b/>
          <w:color w:val="231F20"/>
        </w:rPr>
        <w:t xml:space="preserve">tradition” </w:t>
      </w:r>
      <w:r>
        <w:rPr>
          <w:color w:val="231F20"/>
        </w:rPr>
        <w:t xml:space="preserve">in </w:t>
      </w:r>
      <w:r>
        <w:rPr>
          <w:b/>
          <w:color w:val="231F20"/>
          <w:u w:val="single" w:color="231F20"/>
        </w:rPr>
        <w:t>the ver</w:t>
      </w:r>
      <w:r>
        <w:rPr>
          <w:b/>
          <w:color w:val="231F20"/>
        </w:rPr>
        <w:t xml:space="preserve">y same </w:t>
      </w:r>
      <w:r>
        <w:rPr>
          <w:b/>
          <w:color w:val="231F20"/>
          <w:u w:val="single" w:color="231F20"/>
        </w:rPr>
        <w:t>article</w:t>
      </w:r>
      <w:r>
        <w:rPr>
          <w:b/>
          <w:color w:val="231F20"/>
        </w:rPr>
        <w:t xml:space="preserve"> </w:t>
      </w:r>
      <w:r>
        <w:rPr>
          <w:color w:val="231F20"/>
        </w:rPr>
        <w:t xml:space="preserve">in which he also endorses DOR which, as just seen, states that this GBC guru system </w:t>
      </w:r>
      <w:r>
        <w:rPr>
          <w:b/>
          <w:color w:val="231F20"/>
          <w:u w:val="single" w:color="231F20"/>
        </w:rPr>
        <w:t>is</w:t>
      </w:r>
      <w:r>
        <w:rPr>
          <w:b/>
          <w:color w:val="231F20"/>
        </w:rPr>
        <w:t xml:space="preserve"> </w:t>
      </w:r>
      <w:r>
        <w:rPr>
          <w:color w:val="231F20"/>
        </w:rPr>
        <w:t>deviant:</w:t>
      </w:r>
    </w:p>
    <w:p w14:paraId="2A73CEC4" w14:textId="77777777" w:rsidR="005C14B8" w:rsidRDefault="005C14B8">
      <w:pPr>
        <w:pStyle w:val="BodyText"/>
        <w:spacing w:before="8"/>
        <w:rPr>
          <w:sz w:val="25"/>
        </w:rPr>
      </w:pPr>
    </w:p>
    <w:p w14:paraId="37D00E85" w14:textId="77777777" w:rsidR="005C14B8" w:rsidRDefault="00000000">
      <w:pPr>
        <w:pStyle w:val="Heading2"/>
        <w:spacing w:before="1" w:line="285" w:lineRule="auto"/>
        <w:ind w:right="523"/>
      </w:pPr>
      <w:r>
        <w:rPr>
          <w:color w:val="231F20"/>
        </w:rPr>
        <w:t>“Obviously</w:t>
      </w:r>
      <w:r>
        <w:rPr>
          <w:color w:val="231F20"/>
          <w:spacing w:val="-4"/>
        </w:rPr>
        <w:t xml:space="preserve"> </w:t>
      </w:r>
      <w:r>
        <w:rPr>
          <w:rFonts w:ascii="TimesNewRomanPS-BoldItalicMT" w:hAnsi="TimesNewRomanPS-BoldItalicMT"/>
          <w:i/>
          <w:color w:val="231F20"/>
        </w:rPr>
        <w:t>sastra</w:t>
      </w:r>
      <w:r>
        <w:rPr>
          <w:rFonts w:ascii="TimesNewRomanPS-BoldItalicMT" w:hAnsi="TimesNewRomanPS-BoldItalicMT"/>
          <w:i/>
          <w:color w:val="231F20"/>
          <w:spacing w:val="-3"/>
        </w:rPr>
        <w:t xml:space="preserve"> </w:t>
      </w:r>
      <w:r>
        <w:rPr>
          <w:color w:val="231F20"/>
        </w:rPr>
        <w:t>does</w:t>
      </w:r>
      <w:r>
        <w:rPr>
          <w:color w:val="231F20"/>
          <w:spacing w:val="-3"/>
        </w:rPr>
        <w:t xml:space="preserve"> </w:t>
      </w:r>
      <w:r>
        <w:rPr>
          <w:color w:val="231F20"/>
        </w:rPr>
        <w:t>not</w:t>
      </w:r>
      <w:r>
        <w:rPr>
          <w:color w:val="231F20"/>
          <w:spacing w:val="-3"/>
        </w:rPr>
        <w:t xml:space="preserve"> </w:t>
      </w:r>
      <w:r>
        <w:rPr>
          <w:color w:val="231F20"/>
        </w:rPr>
        <w:t>state</w:t>
      </w:r>
      <w:r>
        <w:rPr>
          <w:color w:val="231F20"/>
          <w:spacing w:val="-4"/>
        </w:rPr>
        <w:t xml:space="preserve"> </w:t>
      </w:r>
      <w:r>
        <w:rPr>
          <w:color w:val="231F20"/>
        </w:rPr>
        <w:t>what</w:t>
      </w:r>
      <w:r>
        <w:rPr>
          <w:color w:val="231F20"/>
          <w:spacing w:val="-3"/>
        </w:rPr>
        <w:t xml:space="preserve"> </w:t>
      </w:r>
      <w:r>
        <w:rPr>
          <w:color w:val="231F20"/>
        </w:rPr>
        <w:t>the</w:t>
      </w:r>
      <w:r>
        <w:rPr>
          <w:color w:val="231F20"/>
          <w:spacing w:val="-4"/>
        </w:rPr>
        <w:t xml:space="preserve"> </w:t>
      </w:r>
      <w:r>
        <w:rPr>
          <w:color w:val="231F20"/>
        </w:rPr>
        <w:t>GBC</w:t>
      </w:r>
      <w:r>
        <w:rPr>
          <w:color w:val="231F20"/>
          <w:spacing w:val="-3"/>
        </w:rPr>
        <w:t xml:space="preserve"> </w:t>
      </w:r>
      <w:r>
        <w:rPr>
          <w:color w:val="231F20"/>
        </w:rPr>
        <w:t>should</w:t>
      </w:r>
      <w:r>
        <w:rPr>
          <w:color w:val="231F20"/>
          <w:spacing w:val="-3"/>
        </w:rPr>
        <w:t xml:space="preserve"> </w:t>
      </w:r>
      <w:r>
        <w:rPr>
          <w:color w:val="231F20"/>
        </w:rPr>
        <w:t>do,</w:t>
      </w:r>
      <w:r>
        <w:rPr>
          <w:color w:val="231F20"/>
          <w:spacing w:val="-3"/>
        </w:rPr>
        <w:t xml:space="preserve"> </w:t>
      </w:r>
      <w:r>
        <w:rPr>
          <w:color w:val="231F20"/>
        </w:rPr>
        <w:t>so</w:t>
      </w:r>
      <w:r>
        <w:rPr>
          <w:color w:val="231F20"/>
          <w:spacing w:val="-3"/>
        </w:rPr>
        <w:t xml:space="preserve"> </w:t>
      </w:r>
      <w:r>
        <w:rPr>
          <w:color w:val="231F20"/>
        </w:rPr>
        <w:t>it</w:t>
      </w:r>
      <w:r>
        <w:rPr>
          <w:color w:val="231F20"/>
          <w:spacing w:val="-3"/>
        </w:rPr>
        <w:t xml:space="preserve"> </w:t>
      </w:r>
      <w:r>
        <w:rPr>
          <w:color w:val="231F20"/>
        </w:rPr>
        <w:t>is</w:t>
      </w:r>
      <w:r>
        <w:rPr>
          <w:color w:val="231F20"/>
          <w:spacing w:val="-3"/>
        </w:rPr>
        <w:t xml:space="preserve"> </w:t>
      </w:r>
      <w:r>
        <w:rPr>
          <w:color w:val="231F20"/>
        </w:rPr>
        <w:t xml:space="preserve">silly to ask "Where does </w:t>
      </w:r>
      <w:r>
        <w:rPr>
          <w:rFonts w:ascii="TimesNewRomanPS-BoldItalicMT" w:hAnsi="TimesNewRomanPS-BoldItalicMT"/>
          <w:i/>
          <w:color w:val="231F20"/>
        </w:rPr>
        <w:t xml:space="preserve">Sastra </w:t>
      </w:r>
      <w:r>
        <w:rPr>
          <w:color w:val="231F20"/>
        </w:rPr>
        <w:t xml:space="preserve">say that a group of GBCs can rubber- stamp Gurus?" In fact, </w:t>
      </w:r>
      <w:r>
        <w:rPr>
          <w:rFonts w:ascii="TimesNewRomanPS-BoldItalicMT" w:hAnsi="TimesNewRomanPS-BoldItalicMT"/>
          <w:i/>
          <w:color w:val="231F20"/>
        </w:rPr>
        <w:t xml:space="preserve">sastra </w:t>
      </w:r>
      <w:r>
        <w:rPr>
          <w:color w:val="231F20"/>
        </w:rPr>
        <w:t>gives little or</w:t>
      </w:r>
      <w:r>
        <w:rPr>
          <w:color w:val="231F20"/>
          <w:spacing w:val="-1"/>
        </w:rPr>
        <w:t xml:space="preserve"> </w:t>
      </w:r>
      <w:r>
        <w:rPr>
          <w:color w:val="231F20"/>
        </w:rPr>
        <w:t>no guidelines for</w:t>
      </w:r>
      <w:r>
        <w:rPr>
          <w:color w:val="231F20"/>
          <w:spacing w:val="-1"/>
        </w:rPr>
        <w:t xml:space="preserve"> </w:t>
      </w:r>
      <w:r>
        <w:rPr>
          <w:color w:val="231F20"/>
        </w:rPr>
        <w:t xml:space="preserve">organi- zation of religious groups. Nevertheless, all </w:t>
      </w:r>
      <w:r>
        <w:rPr>
          <w:rFonts w:ascii="TimesNewRomanPS-BoldItalicMT" w:hAnsi="TimesNewRomanPS-BoldItalicMT"/>
          <w:i/>
          <w:color w:val="231F20"/>
        </w:rPr>
        <w:t xml:space="preserve">sampradayas </w:t>
      </w:r>
      <w:r>
        <w:rPr>
          <w:color w:val="231F20"/>
        </w:rPr>
        <w:t>and organi- zations that profess Vedic culture have procedures for choosing or appointing who will represent them as gurus. It is not that just anyone</w:t>
      </w:r>
      <w:r>
        <w:rPr>
          <w:color w:val="231F20"/>
          <w:spacing w:val="-1"/>
        </w:rPr>
        <w:t xml:space="preserve"> </w:t>
      </w:r>
      <w:r>
        <w:rPr>
          <w:color w:val="231F20"/>
        </w:rPr>
        <w:t>can claim to be</w:t>
      </w:r>
      <w:r>
        <w:rPr>
          <w:color w:val="231F20"/>
          <w:spacing w:val="-1"/>
        </w:rPr>
        <w:t xml:space="preserve"> </w:t>
      </w:r>
      <w:r>
        <w:rPr>
          <w:color w:val="231F20"/>
        </w:rPr>
        <w:t>a guru and be</w:t>
      </w:r>
      <w:r>
        <w:rPr>
          <w:color w:val="231F20"/>
          <w:spacing w:val="-1"/>
        </w:rPr>
        <w:t xml:space="preserve"> </w:t>
      </w:r>
      <w:r>
        <w:rPr>
          <w:color w:val="231F20"/>
        </w:rPr>
        <w:t xml:space="preserve">recognized as such in an estab- lished tradition. So in having a system, ISKCON is not unique or deviant from </w:t>
      </w:r>
      <w:r>
        <w:rPr>
          <w:rFonts w:ascii="TimesNewRomanPS-BoldItalicMT" w:hAnsi="TimesNewRomanPS-BoldItalicMT"/>
          <w:i/>
          <w:color w:val="231F20"/>
        </w:rPr>
        <w:t xml:space="preserve">sastric </w:t>
      </w:r>
      <w:r>
        <w:rPr>
          <w:color w:val="231F20"/>
        </w:rPr>
        <w:t>tradition. […] But don't bring in</w:t>
      </w:r>
    </w:p>
    <w:p w14:paraId="43C9CB93" w14:textId="77777777" w:rsidR="005C14B8" w:rsidRDefault="00000000">
      <w:pPr>
        <w:spacing w:line="285" w:lineRule="auto"/>
        <w:ind w:left="450" w:right="713"/>
        <w:rPr>
          <w:b/>
        </w:rPr>
      </w:pPr>
      <w:r>
        <w:rPr>
          <w:b/>
          <w:color w:val="231F20"/>
        </w:rPr>
        <w:t>that</w:t>
      </w:r>
      <w:r>
        <w:rPr>
          <w:b/>
          <w:color w:val="231F20"/>
          <w:spacing w:val="-5"/>
        </w:rPr>
        <w:t xml:space="preserve"> </w:t>
      </w:r>
      <w:r>
        <w:rPr>
          <w:rFonts w:ascii="TimesNewRomanPS-BoldItalicMT" w:hAnsi="TimesNewRomanPS-BoldItalicMT"/>
          <w:b/>
          <w:i/>
          <w:color w:val="231F20"/>
        </w:rPr>
        <w:t>Ritvik</w:t>
      </w:r>
      <w:r>
        <w:rPr>
          <w:rFonts w:ascii="TimesNewRomanPS-BoldItalicMT" w:hAnsi="TimesNewRomanPS-BoldItalicMT"/>
          <w:b/>
          <w:i/>
          <w:color w:val="231F20"/>
          <w:spacing w:val="-5"/>
        </w:rPr>
        <w:t xml:space="preserve"> </w:t>
      </w:r>
      <w:r>
        <w:rPr>
          <w:b/>
          <w:color w:val="231F20"/>
        </w:rPr>
        <w:t>tripe.</w:t>
      </w:r>
      <w:r>
        <w:rPr>
          <w:b/>
          <w:color w:val="231F20"/>
          <w:spacing w:val="-5"/>
        </w:rPr>
        <w:t xml:space="preserve"> </w:t>
      </w:r>
      <w:r>
        <w:rPr>
          <w:b/>
          <w:color w:val="231F20"/>
        </w:rPr>
        <w:t>Apart</w:t>
      </w:r>
      <w:r>
        <w:rPr>
          <w:b/>
          <w:color w:val="231F20"/>
          <w:spacing w:val="-5"/>
        </w:rPr>
        <w:t xml:space="preserve"> </w:t>
      </w:r>
      <w:r>
        <w:rPr>
          <w:b/>
          <w:color w:val="231F20"/>
        </w:rPr>
        <w:t>from</w:t>
      </w:r>
      <w:r>
        <w:rPr>
          <w:b/>
          <w:color w:val="231F20"/>
          <w:spacing w:val="-5"/>
        </w:rPr>
        <w:t xml:space="preserve"> </w:t>
      </w:r>
      <w:r>
        <w:rPr>
          <w:b/>
          <w:color w:val="231F20"/>
        </w:rPr>
        <w:t>their</w:t>
      </w:r>
      <w:r>
        <w:rPr>
          <w:b/>
          <w:color w:val="231F20"/>
          <w:spacing w:val="-9"/>
        </w:rPr>
        <w:t xml:space="preserve"> </w:t>
      </w:r>
      <w:r>
        <w:rPr>
          <w:b/>
          <w:color w:val="231F20"/>
        </w:rPr>
        <w:t>appalling</w:t>
      </w:r>
      <w:r>
        <w:rPr>
          <w:b/>
          <w:color w:val="231F20"/>
          <w:spacing w:val="-5"/>
        </w:rPr>
        <w:t xml:space="preserve"> </w:t>
      </w:r>
      <w:r>
        <w:rPr>
          <w:b/>
          <w:color w:val="231F20"/>
        </w:rPr>
        <w:t>ideology</w:t>
      </w:r>
      <w:r>
        <w:rPr>
          <w:b/>
          <w:color w:val="231F20"/>
          <w:spacing w:val="-5"/>
        </w:rPr>
        <w:t xml:space="preserve"> </w:t>
      </w:r>
      <w:r>
        <w:rPr>
          <w:b/>
          <w:color w:val="231F20"/>
        </w:rPr>
        <w:t>(which</w:t>
      </w:r>
      <w:r>
        <w:rPr>
          <w:b/>
          <w:color w:val="231F20"/>
          <w:spacing w:val="-5"/>
        </w:rPr>
        <w:t xml:space="preserve"> </w:t>
      </w:r>
      <w:r>
        <w:rPr>
          <w:b/>
          <w:color w:val="231F20"/>
        </w:rPr>
        <w:t>DOR has thoroughly dismantled)”</w:t>
      </w:r>
    </w:p>
    <w:p w14:paraId="2F939647" w14:textId="77777777" w:rsidR="005C14B8" w:rsidRDefault="00000000">
      <w:pPr>
        <w:pStyle w:val="BodyText"/>
        <w:spacing w:line="251" w:lineRule="exact"/>
        <w:ind w:left="450"/>
      </w:pPr>
      <w:r>
        <w:rPr>
          <w:color w:val="231F20"/>
        </w:rPr>
        <w:t>(BVKS</w:t>
      </w:r>
      <w:r>
        <w:rPr>
          <w:color w:val="231F20"/>
          <w:spacing w:val="-3"/>
        </w:rPr>
        <w:t xml:space="preserve"> </w:t>
      </w:r>
      <w:r>
        <w:rPr>
          <w:color w:val="231F20"/>
        </w:rPr>
        <w:t>article,</w:t>
      </w:r>
      <w:r>
        <w:rPr>
          <w:color w:val="231F20"/>
          <w:spacing w:val="-2"/>
        </w:rPr>
        <w:t xml:space="preserve"> 19/1/2013)</w:t>
      </w:r>
    </w:p>
    <w:p w14:paraId="4BF8ED65" w14:textId="77777777" w:rsidR="005C14B8" w:rsidRDefault="005C14B8">
      <w:pPr>
        <w:pStyle w:val="BodyText"/>
        <w:spacing w:before="4"/>
        <w:rPr>
          <w:sz w:val="29"/>
        </w:rPr>
      </w:pPr>
    </w:p>
    <w:p w14:paraId="27B82019" w14:textId="77777777" w:rsidR="005C14B8" w:rsidRDefault="00000000">
      <w:pPr>
        <w:pStyle w:val="BodyText"/>
        <w:spacing w:line="285" w:lineRule="auto"/>
        <w:ind w:left="120" w:right="157"/>
        <w:jc w:val="both"/>
      </w:pPr>
      <w:r>
        <w:rPr>
          <w:color w:val="231F20"/>
        </w:rPr>
        <w:t>Thus, having endorsed and urged his ISKCON followers to read DOR, BVKS</w:t>
      </w:r>
      <w:r>
        <w:rPr>
          <w:color w:val="231F20"/>
          <w:spacing w:val="40"/>
        </w:rPr>
        <w:t xml:space="preserve"> </w:t>
      </w:r>
      <w:r>
        <w:rPr>
          <w:color w:val="231F20"/>
        </w:rPr>
        <w:t>has told them that he accepts, and they should also accept, the following conclu- sions of DOR:</w:t>
      </w:r>
    </w:p>
    <w:p w14:paraId="5DB421D7" w14:textId="77777777" w:rsidR="005C14B8" w:rsidRDefault="00000000">
      <w:pPr>
        <w:pStyle w:val="ListParagraph"/>
        <w:numPr>
          <w:ilvl w:val="0"/>
          <w:numId w:val="5"/>
        </w:numPr>
        <w:tabs>
          <w:tab w:val="left" w:pos="311"/>
        </w:tabs>
        <w:spacing w:line="285" w:lineRule="auto"/>
        <w:ind w:left="119" w:right="158" w:firstLine="0"/>
        <w:jc w:val="both"/>
      </w:pPr>
      <w:r>
        <w:rPr>
          <w:color w:val="231F20"/>
        </w:rPr>
        <w:t>TFO’s</w:t>
      </w:r>
      <w:r>
        <w:rPr>
          <w:color w:val="231F20"/>
          <w:spacing w:val="-1"/>
        </w:rPr>
        <w:t xml:space="preserve"> </w:t>
      </w:r>
      <w:r>
        <w:rPr>
          <w:color w:val="231F20"/>
        </w:rPr>
        <w:t>challenge</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GBC</w:t>
      </w:r>
      <w:r>
        <w:rPr>
          <w:color w:val="231F20"/>
          <w:spacing w:val="-1"/>
        </w:rPr>
        <w:t xml:space="preserve"> </w:t>
      </w:r>
      <w:r>
        <w:rPr>
          <w:color w:val="231F20"/>
        </w:rPr>
        <w:t>position</w:t>
      </w:r>
      <w:r>
        <w:rPr>
          <w:color w:val="231F20"/>
          <w:spacing w:val="-1"/>
        </w:rPr>
        <w:t xml:space="preserve"> </w:t>
      </w:r>
      <w:r>
        <w:rPr>
          <w:color w:val="231F20"/>
        </w:rPr>
        <w:t>is</w:t>
      </w:r>
      <w:r>
        <w:rPr>
          <w:color w:val="231F20"/>
          <w:spacing w:val="-1"/>
        </w:rPr>
        <w:t xml:space="preserve"> </w:t>
      </w:r>
      <w:r>
        <w:rPr>
          <w:color w:val="231F20"/>
        </w:rPr>
        <w:t>correct,</w:t>
      </w:r>
      <w:r>
        <w:rPr>
          <w:color w:val="231F20"/>
          <w:spacing w:val="-1"/>
        </w:rPr>
        <w:t xml:space="preserve"> </w:t>
      </w:r>
      <w:r>
        <w:rPr>
          <w:color w:val="231F20"/>
        </w:rPr>
        <w:t>and</w:t>
      </w:r>
      <w:r>
        <w:rPr>
          <w:color w:val="231F20"/>
          <w:spacing w:val="-1"/>
        </w:rPr>
        <w:t xml:space="preserve"> </w:t>
      </w:r>
      <w:r>
        <w:rPr>
          <w:color w:val="231F20"/>
        </w:rPr>
        <w:t>there</w:t>
      </w:r>
      <w:r>
        <w:rPr>
          <w:color w:val="231F20"/>
          <w:spacing w:val="-1"/>
        </w:rPr>
        <w:t xml:space="preserve"> </w:t>
      </w:r>
      <w:r>
        <w:rPr>
          <w:color w:val="231F20"/>
        </w:rPr>
        <w:t>is</w:t>
      </w:r>
      <w:r>
        <w:rPr>
          <w:color w:val="231F20"/>
          <w:spacing w:val="-1"/>
        </w:rPr>
        <w:t xml:space="preserve"> </w:t>
      </w:r>
      <w:r>
        <w:rPr>
          <w:color w:val="231F20"/>
        </w:rPr>
        <w:t>no</w:t>
      </w:r>
      <w:r>
        <w:rPr>
          <w:color w:val="231F20"/>
          <w:spacing w:val="-1"/>
        </w:rPr>
        <w:t xml:space="preserve"> </w:t>
      </w:r>
      <w:r>
        <w:rPr>
          <w:color w:val="231F20"/>
        </w:rPr>
        <w:t>justification</w:t>
      </w:r>
      <w:r>
        <w:rPr>
          <w:color w:val="231F20"/>
          <w:spacing w:val="-1"/>
        </w:rPr>
        <w:t xml:space="preserve"> </w:t>
      </w:r>
      <w:r>
        <w:rPr>
          <w:color w:val="231F20"/>
        </w:rPr>
        <w:t>for having removed Srila Prabhupada as ISKCON’s initiating guru.</w:t>
      </w:r>
    </w:p>
    <w:p w14:paraId="62832F3D" w14:textId="77777777" w:rsidR="005C14B8" w:rsidRDefault="00000000">
      <w:pPr>
        <w:pStyle w:val="ListParagraph"/>
        <w:numPr>
          <w:ilvl w:val="0"/>
          <w:numId w:val="5"/>
        </w:numPr>
        <w:tabs>
          <w:tab w:val="left" w:pos="369"/>
        </w:tabs>
        <w:ind w:left="369" w:right="0" w:hanging="250"/>
        <w:jc w:val="both"/>
      </w:pPr>
      <w:r>
        <w:rPr>
          <w:color w:val="231F20"/>
        </w:rPr>
        <w:t>ISKCON’s</w:t>
      </w:r>
      <w:r>
        <w:rPr>
          <w:color w:val="231F20"/>
          <w:spacing w:val="-4"/>
        </w:rPr>
        <w:t xml:space="preserve"> </w:t>
      </w:r>
      <w:r>
        <w:rPr>
          <w:color w:val="231F20"/>
        </w:rPr>
        <w:t>entire</w:t>
      </w:r>
      <w:r>
        <w:rPr>
          <w:color w:val="231F20"/>
          <w:spacing w:val="-5"/>
        </w:rPr>
        <w:t xml:space="preserve"> </w:t>
      </w:r>
      <w:r>
        <w:rPr>
          <w:color w:val="231F20"/>
        </w:rPr>
        <w:t>guru</w:t>
      </w:r>
      <w:r>
        <w:rPr>
          <w:color w:val="231F20"/>
          <w:spacing w:val="-3"/>
        </w:rPr>
        <w:t xml:space="preserve"> </w:t>
      </w:r>
      <w:r>
        <w:rPr>
          <w:color w:val="231F20"/>
        </w:rPr>
        <w:t>system</w:t>
      </w:r>
      <w:r>
        <w:rPr>
          <w:color w:val="231F20"/>
          <w:spacing w:val="-4"/>
        </w:rPr>
        <w:t xml:space="preserve"> </w:t>
      </w:r>
      <w:r>
        <w:rPr>
          <w:color w:val="231F20"/>
        </w:rPr>
        <w:t>is</w:t>
      </w:r>
      <w:r>
        <w:rPr>
          <w:color w:val="231F20"/>
          <w:spacing w:val="-3"/>
        </w:rPr>
        <w:t xml:space="preserve"> </w:t>
      </w:r>
      <w:r>
        <w:rPr>
          <w:color w:val="231F20"/>
          <w:spacing w:val="-2"/>
        </w:rPr>
        <w:t>unauthorised.</w:t>
      </w:r>
    </w:p>
    <w:p w14:paraId="5DB813D8" w14:textId="77777777" w:rsidR="005C14B8" w:rsidRDefault="00000000">
      <w:pPr>
        <w:pStyle w:val="ListParagraph"/>
        <w:numPr>
          <w:ilvl w:val="0"/>
          <w:numId w:val="5"/>
        </w:numPr>
        <w:tabs>
          <w:tab w:val="left" w:pos="464"/>
        </w:tabs>
        <w:spacing w:before="198" w:line="285" w:lineRule="auto"/>
        <w:ind w:left="119" w:firstLine="0"/>
        <w:jc w:val="both"/>
      </w:pPr>
      <w:r>
        <w:rPr>
          <w:color w:val="231F20"/>
        </w:rPr>
        <w:t>Therefore, both BVKS and all other ISKCON gurus should be rejected as deviants, as their guru position arises from a system which is philosophically not bona fide.</w:t>
      </w:r>
    </w:p>
    <w:p w14:paraId="79DE39C1" w14:textId="77777777" w:rsidR="005C14B8" w:rsidRDefault="00000000">
      <w:pPr>
        <w:pStyle w:val="BodyText"/>
        <w:spacing w:before="146" w:line="285" w:lineRule="auto"/>
        <w:ind w:left="119" w:right="157"/>
        <w:jc w:val="both"/>
      </w:pPr>
      <w:r>
        <w:rPr>
          <w:color w:val="231F20"/>
        </w:rPr>
        <w:t>Which would mean that not only are BVKS’s claims and aims in regards to TFO and DOR the complete opposite of what he actually puts forward, but he is also attacking himself, the GBC and ISKCON as well!</w:t>
      </w:r>
    </w:p>
    <w:p w14:paraId="5D5A9DB8" w14:textId="77777777" w:rsidR="005C14B8" w:rsidRDefault="00000000">
      <w:pPr>
        <w:pStyle w:val="BodyText"/>
        <w:spacing w:before="147"/>
        <w:ind w:left="119"/>
        <w:jc w:val="both"/>
      </w:pPr>
      <w:r>
        <w:rPr>
          <w:color w:val="231F20"/>
        </w:rPr>
        <w:t>Hence,</w:t>
      </w:r>
      <w:r>
        <w:rPr>
          <w:color w:val="231F20"/>
          <w:spacing w:val="-5"/>
        </w:rPr>
        <w:t xml:space="preserve"> </w:t>
      </w:r>
      <w:r>
        <w:rPr>
          <w:color w:val="231F20"/>
        </w:rPr>
        <w:t>BVKS’s</w:t>
      </w:r>
      <w:r>
        <w:rPr>
          <w:color w:val="231F20"/>
          <w:spacing w:val="-4"/>
        </w:rPr>
        <w:t xml:space="preserve"> </w:t>
      </w:r>
      <w:r>
        <w:rPr>
          <w:color w:val="231F20"/>
        </w:rPr>
        <w:t>illiteracy</w:t>
      </w:r>
      <w:r>
        <w:rPr>
          <w:color w:val="231F20"/>
          <w:spacing w:val="-4"/>
        </w:rPr>
        <w:t xml:space="preserve"> </w:t>
      </w:r>
      <w:r>
        <w:rPr>
          <w:color w:val="231F20"/>
        </w:rPr>
        <w:t>is</w:t>
      </w:r>
      <w:r>
        <w:rPr>
          <w:color w:val="231F20"/>
          <w:spacing w:val="-4"/>
        </w:rPr>
        <w:t xml:space="preserve"> </w:t>
      </w:r>
      <w:r>
        <w:rPr>
          <w:color w:val="231F20"/>
        </w:rPr>
        <w:t>firmly</w:t>
      </w:r>
      <w:r>
        <w:rPr>
          <w:color w:val="231F20"/>
          <w:spacing w:val="-4"/>
        </w:rPr>
        <w:t xml:space="preserve"> </w:t>
      </w:r>
      <w:r>
        <w:rPr>
          <w:color w:val="231F20"/>
          <w:spacing w:val="-2"/>
        </w:rPr>
        <w:t>established.</w:t>
      </w:r>
    </w:p>
    <w:p w14:paraId="78617861" w14:textId="77777777" w:rsidR="005C14B8" w:rsidRDefault="005C14B8">
      <w:pPr>
        <w:jc w:val="both"/>
        <w:sectPr w:rsidR="005C14B8">
          <w:pgSz w:w="8640" w:h="12960"/>
          <w:pgMar w:top="660" w:right="560" w:bottom="280" w:left="600" w:header="720" w:footer="720" w:gutter="0"/>
          <w:cols w:space="720"/>
        </w:sectPr>
      </w:pPr>
    </w:p>
    <w:p w14:paraId="4E540797" w14:textId="77777777" w:rsidR="005C14B8" w:rsidRDefault="005C14B8">
      <w:pPr>
        <w:pStyle w:val="BodyText"/>
        <w:rPr>
          <w:sz w:val="20"/>
        </w:rPr>
      </w:pPr>
    </w:p>
    <w:p w14:paraId="08B40A7E" w14:textId="77777777" w:rsidR="005C14B8" w:rsidRDefault="005C14B8">
      <w:pPr>
        <w:pStyle w:val="BodyText"/>
        <w:rPr>
          <w:sz w:val="20"/>
        </w:rPr>
      </w:pPr>
    </w:p>
    <w:p w14:paraId="7E03470E" w14:textId="77777777" w:rsidR="005C14B8" w:rsidRDefault="005C14B8">
      <w:pPr>
        <w:pStyle w:val="BodyText"/>
        <w:rPr>
          <w:sz w:val="20"/>
        </w:rPr>
      </w:pPr>
    </w:p>
    <w:p w14:paraId="5EC9E8A2" w14:textId="77777777" w:rsidR="005C14B8" w:rsidRDefault="005C14B8">
      <w:pPr>
        <w:pStyle w:val="BodyText"/>
        <w:rPr>
          <w:sz w:val="20"/>
        </w:rPr>
      </w:pPr>
    </w:p>
    <w:p w14:paraId="02EE7522" w14:textId="77777777" w:rsidR="005C14B8" w:rsidRDefault="005C14B8">
      <w:pPr>
        <w:pStyle w:val="BodyText"/>
        <w:rPr>
          <w:sz w:val="20"/>
        </w:rPr>
      </w:pPr>
    </w:p>
    <w:p w14:paraId="11104A82" w14:textId="77777777" w:rsidR="005C14B8" w:rsidRDefault="005C14B8">
      <w:pPr>
        <w:pStyle w:val="BodyText"/>
        <w:rPr>
          <w:sz w:val="20"/>
        </w:rPr>
      </w:pPr>
    </w:p>
    <w:p w14:paraId="390716B3" w14:textId="77777777" w:rsidR="005C14B8" w:rsidRDefault="005C14B8">
      <w:pPr>
        <w:pStyle w:val="BodyText"/>
        <w:rPr>
          <w:sz w:val="20"/>
        </w:rPr>
      </w:pPr>
    </w:p>
    <w:p w14:paraId="5FFEA7B8" w14:textId="77777777" w:rsidR="005C14B8" w:rsidRDefault="005C14B8">
      <w:pPr>
        <w:pStyle w:val="BodyText"/>
        <w:rPr>
          <w:sz w:val="20"/>
        </w:rPr>
      </w:pPr>
    </w:p>
    <w:p w14:paraId="47751DC0" w14:textId="77777777" w:rsidR="005C14B8" w:rsidRDefault="005C14B8">
      <w:pPr>
        <w:pStyle w:val="BodyText"/>
        <w:spacing w:before="2"/>
        <w:rPr>
          <w:sz w:val="16"/>
        </w:rPr>
      </w:pPr>
    </w:p>
    <w:p w14:paraId="73033BC5" w14:textId="77777777" w:rsidR="005C14B8" w:rsidRDefault="00000000" w:rsidP="00353917">
      <w:pPr>
        <w:pStyle w:val="Heading1"/>
        <w:spacing w:line="276" w:lineRule="auto"/>
        <w:ind w:left="1650" w:hanging="287"/>
      </w:pPr>
      <w:bookmarkStart w:id="9" w:name="_TOC_250002"/>
      <w:r>
        <w:rPr>
          <w:color w:val="231F20"/>
        </w:rPr>
        <w:t>SECTION</w:t>
      </w:r>
      <w:r>
        <w:rPr>
          <w:rFonts w:ascii="Times New Roman" w:hAnsi="Times New Roman"/>
          <w:b w:val="0"/>
          <w:color w:val="231F20"/>
          <w:spacing w:val="-9"/>
        </w:rPr>
        <w:t xml:space="preserve"> </w:t>
      </w:r>
      <w:r>
        <w:rPr>
          <w:color w:val="231F20"/>
        </w:rPr>
        <w:t>J:</w:t>
      </w:r>
      <w:r>
        <w:rPr>
          <w:rFonts w:ascii="Times New Roman" w:hAnsi="Times New Roman"/>
          <w:b w:val="0"/>
          <w:color w:val="231F20"/>
          <w:spacing w:val="-9"/>
        </w:rPr>
        <w:t xml:space="preserve"> </w:t>
      </w:r>
      <w:r>
        <w:rPr>
          <w:color w:val="231F20"/>
        </w:rPr>
        <w:t>BVKS</w:t>
      </w:r>
      <w:r>
        <w:rPr>
          <w:rFonts w:ascii="Times New Roman" w:hAnsi="Times New Roman"/>
          <w:b w:val="0"/>
          <w:color w:val="231F20"/>
          <w:spacing w:val="-10"/>
        </w:rPr>
        <w:t xml:space="preserve"> </w:t>
      </w:r>
      <w:r>
        <w:rPr>
          <w:color w:val="231F20"/>
        </w:rPr>
        <w:t>AGREES</w:t>
      </w:r>
      <w:r>
        <w:rPr>
          <w:rFonts w:ascii="Times New Roman" w:hAnsi="Times New Roman"/>
          <w:b w:val="0"/>
          <w:color w:val="231F20"/>
          <w:spacing w:val="-10"/>
        </w:rPr>
        <w:t xml:space="preserve"> </w:t>
      </w:r>
      <w:r>
        <w:rPr>
          <w:color w:val="231F20"/>
        </w:rPr>
        <w:t>TFO’S</w:t>
      </w:r>
      <w:r>
        <w:rPr>
          <w:rFonts w:ascii="Times New Roman" w:hAnsi="Times New Roman"/>
          <w:b w:val="0"/>
          <w:color w:val="231F20"/>
        </w:rPr>
        <w:t xml:space="preserve"> </w:t>
      </w:r>
      <w:r>
        <w:rPr>
          <w:color w:val="231F20"/>
        </w:rPr>
        <w:t>CHALLENGE</w:t>
      </w:r>
      <w:r>
        <w:rPr>
          <w:rFonts w:ascii="Times New Roman" w:hAnsi="Times New Roman"/>
          <w:b w:val="0"/>
          <w:color w:val="231F20"/>
        </w:rPr>
        <w:t xml:space="preserve"> </w:t>
      </w:r>
      <w:r>
        <w:rPr>
          <w:color w:val="231F20"/>
        </w:rPr>
        <w:t>IS</w:t>
      </w:r>
      <w:r>
        <w:rPr>
          <w:rFonts w:ascii="Times New Roman" w:hAnsi="Times New Roman"/>
          <w:b w:val="0"/>
          <w:color w:val="231F20"/>
        </w:rPr>
        <w:t xml:space="preserve"> </w:t>
      </w:r>
      <w:r>
        <w:rPr>
          <w:color w:val="231F20"/>
        </w:rPr>
        <w:t>CORRECT</w:t>
      </w:r>
      <w:r>
        <w:rPr>
          <w:rFonts w:ascii="Times New Roman" w:hAnsi="Times New Roman"/>
          <w:b w:val="0"/>
          <w:color w:val="231F20"/>
        </w:rPr>
        <w:t xml:space="preserve"> </w:t>
      </w:r>
      <w:r>
        <w:rPr>
          <w:color w:val="231F20"/>
        </w:rPr>
        <w:t>-</w:t>
      </w:r>
      <w:r>
        <w:rPr>
          <w:rFonts w:ascii="Times New Roman" w:hAnsi="Times New Roman"/>
          <w:b w:val="0"/>
          <w:color w:val="231F20"/>
        </w:rPr>
        <w:t xml:space="preserve"> </w:t>
      </w:r>
      <w:bookmarkEnd w:id="9"/>
      <w:r>
        <w:rPr>
          <w:color w:val="231F20"/>
        </w:rPr>
        <w:t>7</w:t>
      </w:r>
    </w:p>
    <w:p w14:paraId="5E18D96B" w14:textId="77777777" w:rsidR="005C14B8" w:rsidRDefault="005C14B8">
      <w:pPr>
        <w:pStyle w:val="BodyText"/>
        <w:rPr>
          <w:rFonts w:ascii="Palatino"/>
          <w:b/>
          <w:sz w:val="32"/>
        </w:rPr>
      </w:pPr>
    </w:p>
    <w:p w14:paraId="7A59CA97" w14:textId="77777777" w:rsidR="005C14B8" w:rsidRDefault="005C14B8">
      <w:pPr>
        <w:pStyle w:val="BodyText"/>
        <w:rPr>
          <w:rFonts w:ascii="Palatino"/>
          <w:b/>
          <w:sz w:val="32"/>
        </w:rPr>
      </w:pPr>
    </w:p>
    <w:p w14:paraId="61BDF232" w14:textId="77777777" w:rsidR="005C14B8" w:rsidRDefault="005C14B8">
      <w:pPr>
        <w:pStyle w:val="BodyText"/>
        <w:rPr>
          <w:rFonts w:ascii="Palatino"/>
          <w:b/>
          <w:sz w:val="26"/>
        </w:rPr>
      </w:pPr>
    </w:p>
    <w:p w14:paraId="4F01655E" w14:textId="77777777" w:rsidR="005C14B8" w:rsidRDefault="00000000">
      <w:pPr>
        <w:spacing w:line="285" w:lineRule="auto"/>
        <w:ind w:left="120" w:right="157"/>
        <w:jc w:val="both"/>
      </w:pPr>
      <w:r>
        <w:rPr>
          <w:color w:val="231F20"/>
        </w:rPr>
        <w:t xml:space="preserve">Previously, DOR’s author had claimed that because he is a </w:t>
      </w:r>
      <w:r>
        <w:rPr>
          <w:b/>
          <w:color w:val="231F20"/>
        </w:rPr>
        <w:t xml:space="preserve">“fallen conditioned soul” </w:t>
      </w:r>
      <w:r>
        <w:rPr>
          <w:color w:val="231F20"/>
        </w:rPr>
        <w:t xml:space="preserve">he could not rule out the </w:t>
      </w:r>
      <w:r>
        <w:rPr>
          <w:i/>
          <w:color w:val="231F20"/>
        </w:rPr>
        <w:t xml:space="preserve">Ritvik </w:t>
      </w:r>
      <w:r>
        <w:rPr>
          <w:color w:val="231F20"/>
        </w:rPr>
        <w:t>position:</w:t>
      </w:r>
    </w:p>
    <w:p w14:paraId="039AB4FF" w14:textId="77777777" w:rsidR="005C14B8" w:rsidRDefault="005C14B8">
      <w:pPr>
        <w:pStyle w:val="BodyText"/>
        <w:spacing w:before="10"/>
        <w:rPr>
          <w:sz w:val="25"/>
        </w:rPr>
      </w:pPr>
    </w:p>
    <w:p w14:paraId="611E590D" w14:textId="77777777" w:rsidR="005C14B8" w:rsidRDefault="00000000">
      <w:pPr>
        <w:pStyle w:val="Heading2"/>
        <w:spacing w:before="1" w:line="285" w:lineRule="auto"/>
        <w:ind w:right="554"/>
      </w:pPr>
      <w:r>
        <w:rPr>
          <w:color w:val="231F20"/>
        </w:rPr>
        <w:t>“Because</w:t>
      </w:r>
      <w:r>
        <w:rPr>
          <w:color w:val="231F20"/>
          <w:spacing w:val="-5"/>
        </w:rPr>
        <w:t xml:space="preserve"> </w:t>
      </w:r>
      <w:r>
        <w:rPr>
          <w:color w:val="231F20"/>
        </w:rPr>
        <w:t>I’m</w:t>
      </w:r>
      <w:r>
        <w:rPr>
          <w:color w:val="231F20"/>
          <w:spacing w:val="-4"/>
        </w:rPr>
        <w:t xml:space="preserve"> </w:t>
      </w:r>
      <w:r>
        <w:rPr>
          <w:color w:val="231F20"/>
        </w:rPr>
        <w:t>a</w:t>
      </w:r>
      <w:r>
        <w:rPr>
          <w:color w:val="231F20"/>
          <w:spacing w:val="-4"/>
        </w:rPr>
        <w:t xml:space="preserve"> </w:t>
      </w:r>
      <w:r>
        <w:rPr>
          <w:color w:val="231F20"/>
        </w:rPr>
        <w:t>fallen</w:t>
      </w:r>
      <w:r>
        <w:rPr>
          <w:color w:val="231F20"/>
          <w:spacing w:val="-4"/>
        </w:rPr>
        <w:t xml:space="preserve"> </w:t>
      </w:r>
      <w:r>
        <w:rPr>
          <w:color w:val="231F20"/>
        </w:rPr>
        <w:t>conditioned</w:t>
      </w:r>
      <w:r>
        <w:rPr>
          <w:color w:val="231F20"/>
          <w:spacing w:val="-4"/>
        </w:rPr>
        <w:t xml:space="preserve"> </w:t>
      </w:r>
      <w:r>
        <w:rPr>
          <w:color w:val="231F20"/>
        </w:rPr>
        <w:t>soul,</w:t>
      </w:r>
      <w:r>
        <w:rPr>
          <w:color w:val="231F20"/>
          <w:spacing w:val="-4"/>
        </w:rPr>
        <w:t xml:space="preserve"> </w:t>
      </w:r>
      <w:r>
        <w:rPr>
          <w:color w:val="231F20"/>
        </w:rPr>
        <w:t>I’m</w:t>
      </w:r>
      <w:r>
        <w:rPr>
          <w:color w:val="231F20"/>
          <w:spacing w:val="-4"/>
        </w:rPr>
        <w:t xml:space="preserve"> </w:t>
      </w:r>
      <w:r>
        <w:rPr>
          <w:color w:val="231F20"/>
        </w:rPr>
        <w:t>not</w:t>
      </w:r>
      <w:r>
        <w:rPr>
          <w:color w:val="231F20"/>
          <w:spacing w:val="-4"/>
        </w:rPr>
        <w:t xml:space="preserve"> </w:t>
      </w:r>
      <w:r>
        <w:rPr>
          <w:color w:val="231F20"/>
        </w:rPr>
        <w:t>in</w:t>
      </w:r>
      <w:r>
        <w:rPr>
          <w:color w:val="231F20"/>
          <w:spacing w:val="-4"/>
        </w:rPr>
        <w:t xml:space="preserve"> </w:t>
      </w:r>
      <w:r>
        <w:rPr>
          <w:color w:val="231F20"/>
        </w:rPr>
        <w:t>a</w:t>
      </w:r>
      <w:r>
        <w:rPr>
          <w:color w:val="231F20"/>
          <w:spacing w:val="-4"/>
        </w:rPr>
        <w:t xml:space="preserve"> </w:t>
      </w:r>
      <w:r>
        <w:rPr>
          <w:color w:val="231F20"/>
        </w:rPr>
        <w:t>position</w:t>
      </w:r>
      <w:r>
        <w:rPr>
          <w:color w:val="231F20"/>
          <w:spacing w:val="-4"/>
        </w:rPr>
        <w:t xml:space="preserve"> </w:t>
      </w:r>
      <w:r>
        <w:rPr>
          <w:color w:val="231F20"/>
        </w:rPr>
        <w:t>to</w:t>
      </w:r>
      <w:r>
        <w:rPr>
          <w:color w:val="231F20"/>
          <w:spacing w:val="-4"/>
        </w:rPr>
        <w:t xml:space="preserve"> </w:t>
      </w:r>
      <w:r>
        <w:rPr>
          <w:color w:val="231F20"/>
        </w:rPr>
        <w:t xml:space="preserve">rule out </w:t>
      </w:r>
      <w:r>
        <w:rPr>
          <w:rFonts w:ascii="TimesNewRomanPS-BoldItalicMT" w:hAnsi="TimesNewRomanPS-BoldItalicMT"/>
          <w:i/>
          <w:color w:val="231F20"/>
        </w:rPr>
        <w:t xml:space="preserve">Rttvik </w:t>
      </w:r>
      <w:r>
        <w:rPr>
          <w:color w:val="231F20"/>
        </w:rPr>
        <w:t>as one of the many possible options.”</w:t>
      </w:r>
    </w:p>
    <w:p w14:paraId="644B2D53" w14:textId="77777777" w:rsidR="005C14B8" w:rsidRDefault="00000000">
      <w:pPr>
        <w:pStyle w:val="BodyText"/>
        <w:spacing w:line="285" w:lineRule="auto"/>
        <w:ind w:left="450" w:right="665"/>
      </w:pPr>
      <w:r>
        <w:rPr>
          <w:color w:val="231F20"/>
        </w:rPr>
        <w:t>(Rocana</w:t>
      </w:r>
      <w:r>
        <w:rPr>
          <w:color w:val="231F20"/>
          <w:spacing w:val="-14"/>
        </w:rPr>
        <w:t xml:space="preserve"> </w:t>
      </w:r>
      <w:r>
        <w:rPr>
          <w:color w:val="231F20"/>
        </w:rPr>
        <w:t>Dasa,</w:t>
      </w:r>
      <w:r>
        <w:rPr>
          <w:color w:val="231F20"/>
          <w:spacing w:val="-14"/>
        </w:rPr>
        <w:t xml:space="preserve"> </w:t>
      </w:r>
      <w:hyperlink r:id="rId12">
        <w:r>
          <w:rPr>
            <w:color w:val="231F20"/>
          </w:rPr>
          <w:t>www.harekrsna.com/philosophy/vada/writings/final.htm,</w:t>
        </w:r>
      </w:hyperlink>
      <w:r>
        <w:rPr>
          <w:color w:val="231F20"/>
        </w:rPr>
        <w:t xml:space="preserve"> archived August 2012)</w:t>
      </w:r>
    </w:p>
    <w:p w14:paraId="3316AEAE" w14:textId="77777777" w:rsidR="005C14B8" w:rsidRDefault="005C14B8">
      <w:pPr>
        <w:pStyle w:val="BodyText"/>
        <w:spacing w:before="8"/>
        <w:rPr>
          <w:sz w:val="25"/>
        </w:rPr>
      </w:pPr>
    </w:p>
    <w:p w14:paraId="083827C6" w14:textId="77777777" w:rsidR="005C14B8" w:rsidRDefault="00000000">
      <w:pPr>
        <w:spacing w:line="285" w:lineRule="auto"/>
        <w:ind w:left="119" w:right="157"/>
        <w:jc w:val="both"/>
      </w:pPr>
      <w:r>
        <w:rPr>
          <w:color w:val="231F20"/>
        </w:rPr>
        <w:t>Yet</w:t>
      </w:r>
      <w:r>
        <w:rPr>
          <w:color w:val="231F20"/>
          <w:spacing w:val="40"/>
        </w:rPr>
        <w:t xml:space="preserve"> </w:t>
      </w:r>
      <w:r>
        <w:rPr>
          <w:color w:val="231F20"/>
        </w:rPr>
        <w:t>DOR</w:t>
      </w:r>
      <w:r>
        <w:rPr>
          <w:color w:val="231F20"/>
          <w:spacing w:val="40"/>
        </w:rPr>
        <w:t xml:space="preserve"> </w:t>
      </w:r>
      <w:r>
        <w:rPr>
          <w:color w:val="231F20"/>
        </w:rPr>
        <w:t>attempts</w:t>
      </w:r>
      <w:r>
        <w:rPr>
          <w:color w:val="231F20"/>
          <w:spacing w:val="40"/>
        </w:rPr>
        <w:t xml:space="preserve"> </w:t>
      </w:r>
      <w:r>
        <w:rPr>
          <w:color w:val="231F20"/>
        </w:rPr>
        <w:t>to</w:t>
      </w:r>
      <w:r>
        <w:rPr>
          <w:color w:val="231F20"/>
          <w:spacing w:val="40"/>
        </w:rPr>
        <w:t xml:space="preserve"> </w:t>
      </w:r>
      <w:r>
        <w:rPr>
          <w:color w:val="231F20"/>
        </w:rPr>
        <w:t>do</w:t>
      </w:r>
      <w:r>
        <w:rPr>
          <w:color w:val="231F20"/>
          <w:spacing w:val="40"/>
        </w:rPr>
        <w:t xml:space="preserve"> </w:t>
      </w:r>
      <w:r>
        <w:rPr>
          <w:color w:val="231F20"/>
        </w:rPr>
        <w:t>just</w:t>
      </w:r>
      <w:r>
        <w:rPr>
          <w:color w:val="231F20"/>
          <w:spacing w:val="40"/>
        </w:rPr>
        <w:t xml:space="preserve"> </w:t>
      </w:r>
      <w:r>
        <w:rPr>
          <w:color w:val="231F20"/>
        </w:rPr>
        <w:t>this,</w:t>
      </w:r>
      <w:r>
        <w:rPr>
          <w:color w:val="231F20"/>
          <w:spacing w:val="40"/>
        </w:rPr>
        <w:t xml:space="preserve"> </w:t>
      </w:r>
      <w:r>
        <w:rPr>
          <w:color w:val="231F20"/>
        </w:rPr>
        <w:t>claiming</w:t>
      </w:r>
      <w:r>
        <w:rPr>
          <w:color w:val="231F20"/>
          <w:spacing w:val="40"/>
        </w:rPr>
        <w:t xml:space="preserve"> </w:t>
      </w:r>
      <w:r>
        <w:rPr>
          <w:color w:val="231F20"/>
        </w:rPr>
        <w:t>it</w:t>
      </w:r>
      <w:r>
        <w:rPr>
          <w:color w:val="231F20"/>
          <w:spacing w:val="40"/>
        </w:rPr>
        <w:t xml:space="preserve"> </w:t>
      </w:r>
      <w:r>
        <w:rPr>
          <w:color w:val="231F20"/>
        </w:rPr>
        <w:t>is</w:t>
      </w:r>
      <w:r>
        <w:rPr>
          <w:color w:val="231F20"/>
          <w:spacing w:val="40"/>
        </w:rPr>
        <w:t xml:space="preserve"> </w:t>
      </w:r>
      <w:r>
        <w:rPr>
          <w:color w:val="231F20"/>
        </w:rPr>
        <w:t>a</w:t>
      </w:r>
      <w:r>
        <w:rPr>
          <w:color w:val="231F20"/>
          <w:spacing w:val="40"/>
        </w:rPr>
        <w:t xml:space="preserve"> </w:t>
      </w:r>
      <w:r>
        <w:rPr>
          <w:b/>
          <w:color w:val="231F20"/>
        </w:rPr>
        <w:t>“rebuttal</w:t>
      </w:r>
      <w:r>
        <w:rPr>
          <w:b/>
          <w:color w:val="231F20"/>
          <w:spacing w:val="40"/>
        </w:rPr>
        <w:t xml:space="preserve"> </w:t>
      </w:r>
      <w:r>
        <w:rPr>
          <w:b/>
          <w:color w:val="231F20"/>
        </w:rPr>
        <w:t>of</w:t>
      </w:r>
      <w:r>
        <w:rPr>
          <w:b/>
          <w:color w:val="231F20"/>
          <w:spacing w:val="40"/>
        </w:rPr>
        <w:t xml:space="preserve"> </w:t>
      </w:r>
      <w:r>
        <w:rPr>
          <w:b/>
          <w:color w:val="231F20"/>
        </w:rPr>
        <w:t>the</w:t>
      </w:r>
      <w:r>
        <w:rPr>
          <w:b/>
          <w:color w:val="231F20"/>
          <w:spacing w:val="40"/>
        </w:rPr>
        <w:t xml:space="preserve"> </w:t>
      </w:r>
      <w:r>
        <w:rPr>
          <w:rFonts w:ascii="TimesNewRomanPS-BoldItalicMT" w:hAnsi="TimesNewRomanPS-BoldItalicMT"/>
          <w:b/>
          <w:i/>
          <w:color w:val="231F20"/>
        </w:rPr>
        <w:t xml:space="preserve">Ritvik- vada </w:t>
      </w:r>
      <w:r>
        <w:rPr>
          <w:b/>
          <w:color w:val="231F20"/>
        </w:rPr>
        <w:t xml:space="preserve">manifesto, The Final Order” </w:t>
      </w:r>
      <w:r>
        <w:rPr>
          <w:color w:val="231F20"/>
        </w:rPr>
        <w:t>(DOR title), and that those who follow this “</w:t>
      </w:r>
      <w:r>
        <w:rPr>
          <w:i/>
          <w:color w:val="231F20"/>
        </w:rPr>
        <w:t>Ritvik-vada</w:t>
      </w:r>
      <w:r>
        <w:rPr>
          <w:color w:val="231F20"/>
        </w:rPr>
        <w:t xml:space="preserve">” have an </w:t>
      </w:r>
      <w:r>
        <w:rPr>
          <w:b/>
          <w:color w:val="231F20"/>
        </w:rPr>
        <w:t xml:space="preserve">“asiddhantic </w:t>
      </w:r>
      <w:r>
        <w:rPr>
          <w:rFonts w:ascii="TimesNewRomanPS-BoldItalicMT" w:hAnsi="TimesNewRomanPS-BoldItalicMT"/>
          <w:b/>
          <w:i/>
          <w:color w:val="231F20"/>
        </w:rPr>
        <w:t xml:space="preserve">Ritvik </w:t>
      </w:r>
      <w:r>
        <w:rPr>
          <w:b/>
          <w:color w:val="231F20"/>
        </w:rPr>
        <w:t xml:space="preserve">position” </w:t>
      </w:r>
      <w:r>
        <w:rPr>
          <w:color w:val="231F20"/>
        </w:rPr>
        <w:t>(DOR, p. 5). But there is</w:t>
      </w:r>
      <w:r>
        <w:rPr>
          <w:color w:val="231F20"/>
          <w:spacing w:val="40"/>
        </w:rPr>
        <w:t xml:space="preserve"> </w:t>
      </w:r>
      <w:r>
        <w:rPr>
          <w:color w:val="231F20"/>
        </w:rPr>
        <w:t xml:space="preserve">no evidence that DOR’s author suddenly became a liberated soul before writing DOR. Thus, DOR’s attempt at rebutting TFO is ruled out as invalid by its author’s proclamation regarding his status as a </w:t>
      </w:r>
      <w:r>
        <w:rPr>
          <w:b/>
          <w:color w:val="231F20"/>
        </w:rPr>
        <w:t>“conditioned soul”</w:t>
      </w:r>
      <w:r>
        <w:rPr>
          <w:color w:val="231F20"/>
        </w:rPr>
        <w:t>.</w:t>
      </w:r>
    </w:p>
    <w:p w14:paraId="6D5A933F" w14:textId="77777777" w:rsidR="005C14B8" w:rsidRDefault="00000000">
      <w:pPr>
        <w:pStyle w:val="BodyText"/>
        <w:spacing w:before="144" w:line="285" w:lineRule="auto"/>
        <w:ind w:left="119" w:right="157"/>
        <w:jc w:val="both"/>
      </w:pPr>
      <w:r>
        <w:rPr>
          <w:color w:val="231F20"/>
        </w:rPr>
        <w:t xml:space="preserve">BVKS does not even expect ISKCON’s gurus, of which he is one, to be liberated </w:t>
      </w:r>
      <w:r>
        <w:rPr>
          <w:color w:val="231F20"/>
          <w:spacing w:val="-2"/>
        </w:rPr>
        <w:t>souls:</w:t>
      </w:r>
    </w:p>
    <w:p w14:paraId="46CFBA31" w14:textId="77777777" w:rsidR="005C14B8" w:rsidRDefault="005C14B8">
      <w:pPr>
        <w:pStyle w:val="BodyText"/>
        <w:spacing w:before="10"/>
        <w:rPr>
          <w:sz w:val="25"/>
        </w:rPr>
      </w:pPr>
    </w:p>
    <w:p w14:paraId="2A26CFA1" w14:textId="77777777" w:rsidR="005C14B8" w:rsidRDefault="00000000">
      <w:pPr>
        <w:pStyle w:val="Heading2"/>
        <w:spacing w:line="285" w:lineRule="auto"/>
        <w:ind w:left="449" w:right="713"/>
      </w:pPr>
      <w:r>
        <w:rPr>
          <w:color w:val="231F20"/>
        </w:rPr>
        <w:t>“we</w:t>
      </w:r>
      <w:r>
        <w:rPr>
          <w:color w:val="231F20"/>
          <w:spacing w:val="-5"/>
        </w:rPr>
        <w:t xml:space="preserve"> </w:t>
      </w:r>
      <w:r>
        <w:rPr>
          <w:color w:val="231F20"/>
        </w:rPr>
        <w:t>can't</w:t>
      </w:r>
      <w:r>
        <w:rPr>
          <w:color w:val="231F20"/>
          <w:spacing w:val="-4"/>
        </w:rPr>
        <w:t xml:space="preserve"> </w:t>
      </w:r>
      <w:r>
        <w:rPr>
          <w:color w:val="231F20"/>
        </w:rPr>
        <w:t>expect</w:t>
      </w:r>
      <w:r>
        <w:rPr>
          <w:color w:val="231F20"/>
          <w:spacing w:val="-4"/>
        </w:rPr>
        <w:t xml:space="preserve"> </w:t>
      </w:r>
      <w:r>
        <w:rPr>
          <w:color w:val="231F20"/>
        </w:rPr>
        <w:t>that</w:t>
      </w:r>
      <w:r>
        <w:rPr>
          <w:color w:val="231F20"/>
          <w:spacing w:val="-4"/>
        </w:rPr>
        <w:t xml:space="preserve"> </w:t>
      </w:r>
      <w:r>
        <w:rPr>
          <w:color w:val="231F20"/>
        </w:rPr>
        <w:t>there</w:t>
      </w:r>
      <w:r>
        <w:rPr>
          <w:color w:val="231F20"/>
          <w:spacing w:val="-5"/>
        </w:rPr>
        <w:t xml:space="preserve"> </w:t>
      </w:r>
      <w:r>
        <w:rPr>
          <w:color w:val="231F20"/>
        </w:rPr>
        <w:t>won't</w:t>
      </w:r>
      <w:r>
        <w:rPr>
          <w:color w:val="231F20"/>
          <w:spacing w:val="-4"/>
        </w:rPr>
        <w:t xml:space="preserve"> </w:t>
      </w:r>
      <w:r>
        <w:rPr>
          <w:color w:val="231F20"/>
        </w:rPr>
        <w:t>be</w:t>
      </w:r>
      <w:r>
        <w:rPr>
          <w:color w:val="231F20"/>
          <w:spacing w:val="-5"/>
        </w:rPr>
        <w:t xml:space="preserve"> </w:t>
      </w:r>
      <w:r>
        <w:rPr>
          <w:color w:val="231F20"/>
        </w:rPr>
        <w:t>any</w:t>
      </w:r>
      <w:r>
        <w:rPr>
          <w:color w:val="231F20"/>
          <w:spacing w:val="-4"/>
        </w:rPr>
        <w:t xml:space="preserve"> </w:t>
      </w:r>
      <w:r>
        <w:rPr>
          <w:color w:val="231F20"/>
        </w:rPr>
        <w:t>more</w:t>
      </w:r>
      <w:r>
        <w:rPr>
          <w:color w:val="231F20"/>
          <w:spacing w:val="-5"/>
        </w:rPr>
        <w:t xml:space="preserve"> </w:t>
      </w:r>
      <w:r>
        <w:rPr>
          <w:color w:val="231F20"/>
        </w:rPr>
        <w:t>guru</w:t>
      </w:r>
      <w:r>
        <w:rPr>
          <w:color w:val="231F20"/>
          <w:spacing w:val="-4"/>
        </w:rPr>
        <w:t xml:space="preserve"> </w:t>
      </w:r>
      <w:r>
        <w:rPr>
          <w:color w:val="231F20"/>
        </w:rPr>
        <w:t>falldowns,</w:t>
      </w:r>
      <w:r>
        <w:rPr>
          <w:color w:val="231F20"/>
          <w:spacing w:val="-4"/>
        </w:rPr>
        <w:t xml:space="preserve"> </w:t>
      </w:r>
      <w:r>
        <w:rPr>
          <w:color w:val="231F20"/>
        </w:rPr>
        <w:t>even of those who have been stringently screened, because it's a war</w:t>
      </w:r>
    </w:p>
    <w:p w14:paraId="2DF8278F" w14:textId="77777777" w:rsidR="005C14B8" w:rsidRDefault="005C14B8">
      <w:pPr>
        <w:spacing w:line="285" w:lineRule="auto"/>
        <w:sectPr w:rsidR="005C14B8">
          <w:pgSz w:w="8640" w:h="12960"/>
          <w:pgMar w:top="1480" w:right="560" w:bottom="280" w:left="600" w:header="720" w:footer="720" w:gutter="0"/>
          <w:cols w:space="720"/>
        </w:sectPr>
      </w:pPr>
    </w:p>
    <w:p w14:paraId="24126B26" w14:textId="77777777" w:rsidR="005C14B8" w:rsidRDefault="00000000">
      <w:pPr>
        <w:tabs>
          <w:tab w:val="left" w:pos="7149"/>
        </w:tabs>
        <w:spacing w:before="13"/>
        <w:ind w:left="1597"/>
        <w:rPr>
          <w:rFonts w:ascii="Hoefler Text" w:hAnsi="Hoefler Text"/>
          <w:sz w:val="20"/>
        </w:rPr>
      </w:pPr>
      <w:r>
        <w:rPr>
          <w:rFonts w:ascii="Palatino" w:hAnsi="Palatino"/>
          <w:i/>
          <w:color w:val="231F20"/>
          <w:sz w:val="20"/>
        </w:rPr>
        <w:lastRenderedPageBreak/>
        <w:t>ISKCON’S</w:t>
      </w:r>
      <w:r>
        <w:rPr>
          <w:rFonts w:ascii="Palatino" w:hAnsi="Palatino"/>
          <w:i/>
          <w:color w:val="231F20"/>
          <w:spacing w:val="-4"/>
          <w:sz w:val="20"/>
        </w:rPr>
        <w:t xml:space="preserve"> </w:t>
      </w:r>
      <w:r>
        <w:rPr>
          <w:rFonts w:ascii="Palatino" w:hAnsi="Palatino"/>
          <w:i/>
          <w:color w:val="231F20"/>
          <w:sz w:val="20"/>
        </w:rPr>
        <w:t>ILLITERACY:</w:t>
      </w:r>
      <w:r>
        <w:rPr>
          <w:rFonts w:ascii="Palatino" w:hAnsi="Palatino"/>
          <w:i/>
          <w:color w:val="231F20"/>
          <w:spacing w:val="-4"/>
          <w:sz w:val="20"/>
        </w:rPr>
        <w:t xml:space="preserve"> </w:t>
      </w:r>
      <w:r>
        <w:rPr>
          <w:rFonts w:ascii="Palatino" w:hAnsi="Palatino"/>
          <w:i/>
          <w:color w:val="231F20"/>
          <w:sz w:val="20"/>
        </w:rPr>
        <w:t>A</w:t>
      </w:r>
      <w:r>
        <w:rPr>
          <w:rFonts w:ascii="Palatino" w:hAnsi="Palatino"/>
          <w:i/>
          <w:color w:val="231F20"/>
          <w:spacing w:val="-12"/>
          <w:sz w:val="20"/>
        </w:rPr>
        <w:t xml:space="preserve"> </w:t>
      </w:r>
      <w:r>
        <w:rPr>
          <w:rFonts w:ascii="Palatino" w:hAnsi="Palatino"/>
          <w:i/>
          <w:color w:val="231F20"/>
          <w:sz w:val="20"/>
        </w:rPr>
        <w:t>Stunning</w:t>
      </w:r>
      <w:r>
        <w:rPr>
          <w:rFonts w:ascii="Palatino" w:hAnsi="Palatino"/>
          <w:i/>
          <w:color w:val="231F20"/>
          <w:spacing w:val="-4"/>
          <w:sz w:val="20"/>
        </w:rPr>
        <w:t xml:space="preserve"> </w:t>
      </w:r>
      <w:r>
        <w:rPr>
          <w:rFonts w:ascii="Palatino" w:hAnsi="Palatino"/>
          <w:i/>
          <w:color w:val="231F20"/>
          <w:sz w:val="20"/>
        </w:rPr>
        <w:t>Case</w:t>
      </w:r>
      <w:r>
        <w:rPr>
          <w:rFonts w:ascii="Palatino" w:hAnsi="Palatino"/>
          <w:i/>
          <w:color w:val="231F20"/>
          <w:spacing w:val="-3"/>
          <w:sz w:val="20"/>
        </w:rPr>
        <w:t xml:space="preserve"> </w:t>
      </w:r>
      <w:r>
        <w:rPr>
          <w:rFonts w:ascii="Palatino" w:hAnsi="Palatino"/>
          <w:i/>
          <w:color w:val="231F20"/>
          <w:spacing w:val="-2"/>
          <w:sz w:val="20"/>
        </w:rPr>
        <w:t>Study</w:t>
      </w:r>
      <w:r>
        <w:rPr>
          <w:rFonts w:ascii="Palatino" w:hAnsi="Palatino"/>
          <w:i/>
          <w:color w:val="231F20"/>
          <w:sz w:val="20"/>
        </w:rPr>
        <w:tab/>
      </w:r>
      <w:r>
        <w:rPr>
          <w:rFonts w:ascii="Hoefler Text" w:hAnsi="Hoefler Text"/>
          <w:color w:val="231F20"/>
          <w:spacing w:val="-5"/>
          <w:sz w:val="20"/>
        </w:rPr>
        <w:t>23</w:t>
      </w:r>
    </w:p>
    <w:p w14:paraId="71A54E3E" w14:textId="77777777" w:rsidR="005C14B8" w:rsidRDefault="005C14B8">
      <w:pPr>
        <w:pStyle w:val="BodyText"/>
        <w:spacing w:before="5"/>
        <w:rPr>
          <w:rFonts w:ascii="Hoefler Text"/>
        </w:rPr>
      </w:pPr>
    </w:p>
    <w:p w14:paraId="6DB79EA0" w14:textId="77777777" w:rsidR="005C14B8" w:rsidRDefault="00000000">
      <w:pPr>
        <w:pStyle w:val="Heading2"/>
        <w:spacing w:line="285" w:lineRule="auto"/>
        <w:ind w:right="554"/>
      </w:pPr>
      <w:r>
        <w:rPr>
          <w:color w:val="231F20"/>
        </w:rPr>
        <w:t>against</w:t>
      </w:r>
      <w:r>
        <w:rPr>
          <w:color w:val="231F20"/>
          <w:spacing w:val="-4"/>
        </w:rPr>
        <w:t xml:space="preserve"> </w:t>
      </w:r>
      <w:r>
        <w:rPr>
          <w:color w:val="231F20"/>
        </w:rPr>
        <w:t>Maya</w:t>
      </w:r>
      <w:r>
        <w:rPr>
          <w:color w:val="231F20"/>
          <w:spacing w:val="-4"/>
        </w:rPr>
        <w:t xml:space="preserve"> </w:t>
      </w:r>
      <w:r>
        <w:rPr>
          <w:color w:val="231F20"/>
        </w:rPr>
        <w:t>and</w:t>
      </w:r>
      <w:r>
        <w:rPr>
          <w:color w:val="231F20"/>
          <w:spacing w:val="-4"/>
        </w:rPr>
        <w:t xml:space="preserve"> </w:t>
      </w:r>
      <w:r>
        <w:rPr>
          <w:color w:val="231F20"/>
        </w:rPr>
        <w:t>there</w:t>
      </w:r>
      <w:r>
        <w:rPr>
          <w:color w:val="231F20"/>
          <w:spacing w:val="-5"/>
        </w:rPr>
        <w:t xml:space="preserve"> </w:t>
      </w:r>
      <w:r>
        <w:rPr>
          <w:color w:val="231F20"/>
        </w:rPr>
        <w:t>is</w:t>
      </w:r>
      <w:r>
        <w:rPr>
          <w:color w:val="231F20"/>
          <w:spacing w:val="-4"/>
        </w:rPr>
        <w:t xml:space="preserve"> </w:t>
      </w:r>
      <w:r>
        <w:rPr>
          <w:color w:val="231F20"/>
        </w:rPr>
        <w:t>no</w:t>
      </w:r>
      <w:r>
        <w:rPr>
          <w:color w:val="231F20"/>
          <w:spacing w:val="-4"/>
        </w:rPr>
        <w:t xml:space="preserve"> </w:t>
      </w:r>
      <w:r>
        <w:rPr>
          <w:color w:val="231F20"/>
        </w:rPr>
        <w:t>magic</w:t>
      </w:r>
      <w:r>
        <w:rPr>
          <w:color w:val="231F20"/>
          <w:spacing w:val="-5"/>
        </w:rPr>
        <w:t xml:space="preserve"> </w:t>
      </w:r>
      <w:r>
        <w:rPr>
          <w:color w:val="231F20"/>
        </w:rPr>
        <w:t>wand</w:t>
      </w:r>
      <w:r>
        <w:rPr>
          <w:color w:val="231F20"/>
          <w:spacing w:val="-4"/>
        </w:rPr>
        <w:t xml:space="preserve"> </w:t>
      </w:r>
      <w:r>
        <w:rPr>
          <w:color w:val="231F20"/>
        </w:rPr>
        <w:t>to</w:t>
      </w:r>
      <w:r>
        <w:rPr>
          <w:color w:val="231F20"/>
          <w:spacing w:val="-4"/>
        </w:rPr>
        <w:t xml:space="preserve"> </w:t>
      </w:r>
      <w:r>
        <w:rPr>
          <w:color w:val="231F20"/>
        </w:rPr>
        <w:t>convert</w:t>
      </w:r>
      <w:r>
        <w:rPr>
          <w:color w:val="231F20"/>
          <w:spacing w:val="-4"/>
        </w:rPr>
        <w:t xml:space="preserve"> </w:t>
      </w:r>
      <w:r>
        <w:rPr>
          <w:color w:val="231F20"/>
        </w:rPr>
        <w:t>a</w:t>
      </w:r>
      <w:r>
        <w:rPr>
          <w:color w:val="231F20"/>
          <w:spacing w:val="-4"/>
        </w:rPr>
        <w:t xml:space="preserve"> </w:t>
      </w:r>
      <w:r>
        <w:rPr>
          <w:color w:val="231F20"/>
        </w:rPr>
        <w:t>conditioned soul into a pure devotee.”</w:t>
      </w:r>
    </w:p>
    <w:p w14:paraId="384D54F0" w14:textId="77777777" w:rsidR="005C14B8" w:rsidRDefault="00000000">
      <w:pPr>
        <w:pStyle w:val="BodyText"/>
        <w:spacing w:line="251" w:lineRule="exact"/>
        <w:ind w:left="449"/>
      </w:pPr>
      <w:r>
        <w:rPr>
          <w:color w:val="231F20"/>
        </w:rPr>
        <w:t>(BVKS</w:t>
      </w:r>
      <w:r>
        <w:rPr>
          <w:color w:val="231F20"/>
          <w:spacing w:val="-3"/>
        </w:rPr>
        <w:t xml:space="preserve"> </w:t>
      </w:r>
      <w:r>
        <w:rPr>
          <w:color w:val="231F20"/>
        </w:rPr>
        <w:t>Lecture,</w:t>
      </w:r>
      <w:r>
        <w:rPr>
          <w:color w:val="231F20"/>
          <w:spacing w:val="-2"/>
        </w:rPr>
        <w:t xml:space="preserve"> 4/2/2013)</w:t>
      </w:r>
    </w:p>
    <w:p w14:paraId="09C05BEC" w14:textId="77777777" w:rsidR="005C14B8" w:rsidRDefault="005C14B8">
      <w:pPr>
        <w:pStyle w:val="BodyText"/>
        <w:spacing w:before="2"/>
        <w:rPr>
          <w:sz w:val="30"/>
        </w:rPr>
      </w:pPr>
    </w:p>
    <w:p w14:paraId="33933351" w14:textId="77777777" w:rsidR="005C14B8" w:rsidRDefault="00000000">
      <w:pPr>
        <w:pStyle w:val="BodyText"/>
        <w:spacing w:line="285" w:lineRule="auto"/>
        <w:ind w:left="119" w:right="157"/>
        <w:jc w:val="both"/>
      </w:pPr>
      <w:r>
        <w:rPr>
          <w:color w:val="231F20"/>
        </w:rPr>
        <w:t>Therefore, unless BVKS can prove that DOR’s author is a liberated soul, then he has to accept that DOR’s stated objective in defeating TFO has to be ruled out as invalid by its own author.</w:t>
      </w:r>
    </w:p>
    <w:p w14:paraId="31248850" w14:textId="77777777" w:rsidR="005C14B8" w:rsidRDefault="005C14B8">
      <w:pPr>
        <w:spacing w:line="285" w:lineRule="auto"/>
        <w:jc w:val="both"/>
        <w:sectPr w:rsidR="005C14B8">
          <w:pgSz w:w="8640" w:h="12960"/>
          <w:pgMar w:top="660" w:right="560" w:bottom="280" w:left="600" w:header="720" w:footer="720" w:gutter="0"/>
          <w:cols w:space="720"/>
        </w:sectPr>
      </w:pPr>
    </w:p>
    <w:p w14:paraId="618E2F64" w14:textId="77777777" w:rsidR="005C14B8" w:rsidRDefault="005C14B8">
      <w:pPr>
        <w:pStyle w:val="BodyText"/>
        <w:rPr>
          <w:sz w:val="20"/>
        </w:rPr>
      </w:pPr>
    </w:p>
    <w:p w14:paraId="26BCF05D" w14:textId="77777777" w:rsidR="005C14B8" w:rsidRDefault="005C14B8">
      <w:pPr>
        <w:pStyle w:val="BodyText"/>
        <w:rPr>
          <w:sz w:val="20"/>
        </w:rPr>
      </w:pPr>
    </w:p>
    <w:p w14:paraId="395DDBE1" w14:textId="77777777" w:rsidR="005C14B8" w:rsidRDefault="005C14B8">
      <w:pPr>
        <w:pStyle w:val="BodyText"/>
        <w:rPr>
          <w:sz w:val="20"/>
        </w:rPr>
      </w:pPr>
    </w:p>
    <w:p w14:paraId="60C91423" w14:textId="77777777" w:rsidR="005C14B8" w:rsidRDefault="005C14B8">
      <w:pPr>
        <w:pStyle w:val="BodyText"/>
        <w:rPr>
          <w:sz w:val="20"/>
        </w:rPr>
      </w:pPr>
    </w:p>
    <w:p w14:paraId="1D1674E8" w14:textId="77777777" w:rsidR="005C14B8" w:rsidRDefault="005C14B8">
      <w:pPr>
        <w:pStyle w:val="BodyText"/>
        <w:rPr>
          <w:sz w:val="20"/>
        </w:rPr>
      </w:pPr>
    </w:p>
    <w:p w14:paraId="018FBB3B" w14:textId="77777777" w:rsidR="005C14B8" w:rsidRDefault="005C14B8">
      <w:pPr>
        <w:pStyle w:val="BodyText"/>
        <w:rPr>
          <w:sz w:val="20"/>
        </w:rPr>
      </w:pPr>
    </w:p>
    <w:p w14:paraId="020E7CD6" w14:textId="77777777" w:rsidR="005C14B8" w:rsidRDefault="005C14B8">
      <w:pPr>
        <w:pStyle w:val="BodyText"/>
        <w:rPr>
          <w:sz w:val="20"/>
        </w:rPr>
      </w:pPr>
    </w:p>
    <w:p w14:paraId="00D7CC47" w14:textId="77777777" w:rsidR="005C14B8" w:rsidRDefault="005C14B8">
      <w:pPr>
        <w:pStyle w:val="BodyText"/>
        <w:rPr>
          <w:sz w:val="20"/>
        </w:rPr>
      </w:pPr>
    </w:p>
    <w:p w14:paraId="71C4770C" w14:textId="77777777" w:rsidR="005C14B8" w:rsidRDefault="005C14B8">
      <w:pPr>
        <w:pStyle w:val="BodyText"/>
        <w:spacing w:before="2"/>
        <w:rPr>
          <w:sz w:val="16"/>
        </w:rPr>
      </w:pPr>
    </w:p>
    <w:p w14:paraId="19180237" w14:textId="77777777" w:rsidR="005C14B8" w:rsidRDefault="00000000" w:rsidP="00353917">
      <w:pPr>
        <w:pStyle w:val="Heading1"/>
        <w:spacing w:line="276" w:lineRule="auto"/>
        <w:ind w:left="2656" w:hanging="1306"/>
      </w:pPr>
      <w:bookmarkStart w:id="10" w:name="_TOC_250001"/>
      <w:r>
        <w:rPr>
          <w:color w:val="231F20"/>
        </w:rPr>
        <w:t>SECTION</w:t>
      </w:r>
      <w:r>
        <w:rPr>
          <w:rFonts w:ascii="Times New Roman" w:hAnsi="Times New Roman"/>
          <w:b w:val="0"/>
          <w:color w:val="231F20"/>
          <w:spacing w:val="-12"/>
        </w:rPr>
        <w:t xml:space="preserve"> </w:t>
      </w:r>
      <w:r>
        <w:rPr>
          <w:color w:val="231F20"/>
        </w:rPr>
        <w:t>K:</w:t>
      </w:r>
      <w:r>
        <w:rPr>
          <w:rFonts w:ascii="Times New Roman" w:hAnsi="Times New Roman"/>
          <w:b w:val="0"/>
          <w:color w:val="231F20"/>
          <w:spacing w:val="-12"/>
        </w:rPr>
        <w:t xml:space="preserve"> </w:t>
      </w:r>
      <w:r>
        <w:rPr>
          <w:color w:val="231F20"/>
        </w:rPr>
        <w:t>BVKS’S</w:t>
      </w:r>
      <w:r>
        <w:rPr>
          <w:rFonts w:ascii="Times New Roman" w:hAnsi="Times New Roman"/>
          <w:b w:val="0"/>
          <w:color w:val="231F20"/>
          <w:spacing w:val="-13"/>
        </w:rPr>
        <w:t xml:space="preserve"> </w:t>
      </w:r>
      <w:r>
        <w:rPr>
          <w:color w:val="231F20"/>
        </w:rPr>
        <w:t>ILLITERACY</w:t>
      </w:r>
      <w:r>
        <w:rPr>
          <w:rFonts w:ascii="Times New Roman" w:hAnsi="Times New Roman"/>
          <w:b w:val="0"/>
          <w:color w:val="231F20"/>
        </w:rPr>
        <w:t xml:space="preserve"> </w:t>
      </w:r>
      <w:bookmarkEnd w:id="10"/>
      <w:r>
        <w:rPr>
          <w:color w:val="231F20"/>
          <w:spacing w:val="-2"/>
        </w:rPr>
        <w:t>SUMMARISED</w:t>
      </w:r>
    </w:p>
    <w:p w14:paraId="4919BABE" w14:textId="77777777" w:rsidR="005C14B8" w:rsidRDefault="005C14B8">
      <w:pPr>
        <w:pStyle w:val="BodyText"/>
        <w:rPr>
          <w:rFonts w:ascii="Palatino"/>
          <w:b/>
          <w:sz w:val="32"/>
        </w:rPr>
      </w:pPr>
    </w:p>
    <w:p w14:paraId="7B1DDECA" w14:textId="77777777" w:rsidR="005C14B8" w:rsidRDefault="005C14B8">
      <w:pPr>
        <w:pStyle w:val="BodyText"/>
        <w:rPr>
          <w:rFonts w:ascii="Palatino"/>
          <w:b/>
          <w:sz w:val="32"/>
        </w:rPr>
      </w:pPr>
    </w:p>
    <w:p w14:paraId="43F8EE6F" w14:textId="77777777" w:rsidR="005C14B8" w:rsidRDefault="005C14B8">
      <w:pPr>
        <w:pStyle w:val="BodyText"/>
        <w:rPr>
          <w:rFonts w:ascii="Palatino"/>
          <w:b/>
          <w:sz w:val="26"/>
        </w:rPr>
      </w:pPr>
    </w:p>
    <w:p w14:paraId="3FDFE653" w14:textId="77777777" w:rsidR="005C14B8" w:rsidRDefault="00000000">
      <w:pPr>
        <w:pStyle w:val="BodyText"/>
        <w:spacing w:line="285" w:lineRule="auto"/>
        <w:ind w:left="119" w:right="157"/>
        <w:jc w:val="both"/>
      </w:pPr>
      <w:r>
        <w:rPr>
          <w:color w:val="231F20"/>
        </w:rPr>
        <w:t>As</w:t>
      </w:r>
      <w:r>
        <w:rPr>
          <w:color w:val="231F20"/>
          <w:spacing w:val="80"/>
          <w:w w:val="150"/>
        </w:rPr>
        <w:t xml:space="preserve"> </w:t>
      </w:r>
      <w:r>
        <w:rPr>
          <w:color w:val="231F20"/>
        </w:rPr>
        <w:t>explained</w:t>
      </w:r>
      <w:r>
        <w:rPr>
          <w:color w:val="231F20"/>
          <w:spacing w:val="80"/>
          <w:w w:val="150"/>
        </w:rPr>
        <w:t xml:space="preserve"> </w:t>
      </w:r>
      <w:r>
        <w:rPr>
          <w:color w:val="231F20"/>
        </w:rPr>
        <w:t>in</w:t>
      </w:r>
      <w:r>
        <w:rPr>
          <w:color w:val="231F20"/>
          <w:spacing w:val="80"/>
          <w:w w:val="150"/>
        </w:rPr>
        <w:t xml:space="preserve"> </w:t>
      </w:r>
      <w:r>
        <w:rPr>
          <w:color w:val="231F20"/>
        </w:rPr>
        <w:t>section</w:t>
      </w:r>
      <w:r>
        <w:rPr>
          <w:color w:val="231F20"/>
          <w:spacing w:val="80"/>
          <w:w w:val="150"/>
        </w:rPr>
        <w:t xml:space="preserve"> </w:t>
      </w:r>
      <w:r>
        <w:rPr>
          <w:color w:val="231F20"/>
        </w:rPr>
        <w:t>A,</w:t>
      </w:r>
      <w:r>
        <w:rPr>
          <w:color w:val="231F20"/>
          <w:spacing w:val="80"/>
          <w:w w:val="150"/>
        </w:rPr>
        <w:t xml:space="preserve"> </w:t>
      </w:r>
      <w:r>
        <w:rPr>
          <w:color w:val="231F20"/>
        </w:rPr>
        <w:t>TFO</w:t>
      </w:r>
      <w:r>
        <w:rPr>
          <w:color w:val="231F20"/>
          <w:spacing w:val="80"/>
          <w:w w:val="150"/>
        </w:rPr>
        <w:t xml:space="preserve"> </w:t>
      </w:r>
      <w:r>
        <w:rPr>
          <w:color w:val="231F20"/>
        </w:rPr>
        <w:t>begins</w:t>
      </w:r>
      <w:r>
        <w:rPr>
          <w:color w:val="231F20"/>
          <w:spacing w:val="80"/>
          <w:w w:val="150"/>
        </w:rPr>
        <w:t xml:space="preserve"> </w:t>
      </w:r>
      <w:r>
        <w:rPr>
          <w:color w:val="231F20"/>
        </w:rPr>
        <w:t>(p.</w:t>
      </w:r>
      <w:r>
        <w:rPr>
          <w:color w:val="231F20"/>
          <w:spacing w:val="80"/>
          <w:w w:val="150"/>
        </w:rPr>
        <w:t xml:space="preserve"> </w:t>
      </w:r>
      <w:r>
        <w:rPr>
          <w:color w:val="231F20"/>
        </w:rPr>
        <w:t>2)</w:t>
      </w:r>
      <w:r>
        <w:rPr>
          <w:color w:val="231F20"/>
          <w:spacing w:val="80"/>
          <w:w w:val="150"/>
        </w:rPr>
        <w:t xml:space="preserve"> </w:t>
      </w:r>
      <w:r>
        <w:rPr>
          <w:color w:val="231F20"/>
        </w:rPr>
        <w:t>by</w:t>
      </w:r>
      <w:r>
        <w:rPr>
          <w:color w:val="231F20"/>
          <w:spacing w:val="80"/>
          <w:w w:val="150"/>
        </w:rPr>
        <w:t xml:space="preserve"> </w:t>
      </w:r>
      <w:r>
        <w:rPr>
          <w:color w:val="231F20"/>
        </w:rPr>
        <w:t>stating</w:t>
      </w:r>
      <w:r>
        <w:rPr>
          <w:color w:val="231F20"/>
          <w:spacing w:val="40"/>
        </w:rPr>
        <w:t xml:space="preserve"> </w:t>
      </w:r>
      <w:r>
        <w:rPr>
          <w:color w:val="231F20"/>
        </w:rPr>
        <w:t xml:space="preserve">modifications </w:t>
      </w:r>
      <w:r>
        <w:rPr>
          <w:b/>
          <w:color w:val="231F20"/>
        </w:rPr>
        <w:t xml:space="preserve">a) </w:t>
      </w:r>
      <w:r>
        <w:rPr>
          <w:color w:val="231F20"/>
        </w:rPr>
        <w:t xml:space="preserve">and </w:t>
      </w:r>
      <w:r>
        <w:rPr>
          <w:b/>
          <w:color w:val="231F20"/>
        </w:rPr>
        <w:t xml:space="preserve">b) </w:t>
      </w:r>
      <w:r>
        <w:rPr>
          <w:color w:val="231F20"/>
        </w:rPr>
        <w:t>to the July 9th directive. The rest of TFO then examines whether there is any evidence for these modifications, and finds that there is</w:t>
      </w:r>
      <w:r>
        <w:rPr>
          <w:color w:val="231F20"/>
          <w:spacing w:val="40"/>
        </w:rPr>
        <w:t xml:space="preserve"> </w:t>
      </w:r>
      <w:r>
        <w:rPr>
          <w:color w:val="231F20"/>
        </w:rPr>
        <w:t>none. Hence, on the last page of TFO, the following conclusion is given:</w:t>
      </w:r>
    </w:p>
    <w:p w14:paraId="0B93DB5E" w14:textId="77777777" w:rsidR="005C14B8" w:rsidRDefault="005C14B8">
      <w:pPr>
        <w:pStyle w:val="BodyText"/>
        <w:spacing w:before="8"/>
        <w:rPr>
          <w:sz w:val="25"/>
        </w:rPr>
      </w:pPr>
    </w:p>
    <w:p w14:paraId="42535720" w14:textId="77777777" w:rsidR="005C14B8" w:rsidRDefault="00000000">
      <w:pPr>
        <w:pStyle w:val="Heading2"/>
        <w:spacing w:before="1" w:line="285" w:lineRule="auto"/>
        <w:ind w:left="449" w:right="552"/>
        <w:jc w:val="both"/>
      </w:pPr>
      <w:r>
        <w:rPr>
          <w:color w:val="231F20"/>
        </w:rPr>
        <w:t>“Thus, there</w:t>
      </w:r>
      <w:r>
        <w:rPr>
          <w:color w:val="231F20"/>
          <w:spacing w:val="-1"/>
        </w:rPr>
        <w:t xml:space="preserve"> </w:t>
      </w:r>
      <w:r>
        <w:rPr>
          <w:color w:val="231F20"/>
        </w:rPr>
        <w:t>is no authorisation for</w:t>
      </w:r>
      <w:r>
        <w:rPr>
          <w:color w:val="231F20"/>
          <w:spacing w:val="-4"/>
        </w:rPr>
        <w:t xml:space="preserve"> </w:t>
      </w:r>
      <w:r>
        <w:rPr>
          <w:color w:val="231F20"/>
        </w:rPr>
        <w:t>anyone, at any time</w:t>
      </w:r>
      <w:r>
        <w:rPr>
          <w:color w:val="231F20"/>
          <w:spacing w:val="-1"/>
        </w:rPr>
        <w:t xml:space="preserve"> </w:t>
      </w:r>
      <w:r>
        <w:rPr>
          <w:color w:val="231F20"/>
        </w:rPr>
        <w:t>in the</w:t>
      </w:r>
      <w:r>
        <w:rPr>
          <w:color w:val="231F20"/>
          <w:spacing w:val="-1"/>
        </w:rPr>
        <w:t xml:space="preserve"> </w:t>
      </w:r>
      <w:r>
        <w:rPr>
          <w:color w:val="231F20"/>
        </w:rPr>
        <w:t>future of</w:t>
      </w:r>
      <w:r>
        <w:rPr>
          <w:color w:val="231F20"/>
          <w:spacing w:val="-4"/>
        </w:rPr>
        <w:t xml:space="preserve"> </w:t>
      </w:r>
      <w:r>
        <w:rPr>
          <w:color w:val="231F20"/>
        </w:rPr>
        <w:t>ISKCON,</w:t>
      </w:r>
      <w:r>
        <w:rPr>
          <w:color w:val="231F20"/>
          <w:spacing w:val="-4"/>
        </w:rPr>
        <w:t xml:space="preserve"> </w:t>
      </w:r>
      <w:r>
        <w:rPr>
          <w:color w:val="231F20"/>
        </w:rPr>
        <w:t>to</w:t>
      </w:r>
      <w:r>
        <w:rPr>
          <w:color w:val="231F20"/>
          <w:spacing w:val="-4"/>
        </w:rPr>
        <w:t xml:space="preserve"> </w:t>
      </w:r>
      <w:r>
        <w:rPr>
          <w:color w:val="231F20"/>
        </w:rPr>
        <w:t>initiate</w:t>
      </w:r>
      <w:r>
        <w:rPr>
          <w:color w:val="231F20"/>
          <w:spacing w:val="-5"/>
        </w:rPr>
        <w:t xml:space="preserve"> </w:t>
      </w:r>
      <w:r>
        <w:rPr>
          <w:color w:val="231F20"/>
        </w:rPr>
        <w:t>on</w:t>
      </w:r>
      <w:r>
        <w:rPr>
          <w:color w:val="231F20"/>
          <w:spacing w:val="-4"/>
        </w:rPr>
        <w:t xml:space="preserve"> </w:t>
      </w:r>
      <w:r>
        <w:rPr>
          <w:color w:val="231F20"/>
        </w:rPr>
        <w:t>their</w:t>
      </w:r>
      <w:r>
        <w:rPr>
          <w:color w:val="231F20"/>
          <w:spacing w:val="-8"/>
        </w:rPr>
        <w:t xml:space="preserve"> </w:t>
      </w:r>
      <w:r>
        <w:rPr>
          <w:color w:val="231F20"/>
        </w:rPr>
        <w:t>own</w:t>
      </w:r>
      <w:r>
        <w:rPr>
          <w:color w:val="231F20"/>
          <w:spacing w:val="-4"/>
        </w:rPr>
        <w:t xml:space="preserve"> </w:t>
      </w:r>
      <w:r>
        <w:rPr>
          <w:color w:val="231F20"/>
        </w:rPr>
        <w:t>behalf,</w:t>
      </w:r>
      <w:r>
        <w:rPr>
          <w:color w:val="231F20"/>
          <w:spacing w:val="-4"/>
        </w:rPr>
        <w:t xml:space="preserve"> </w:t>
      </w:r>
      <w:r>
        <w:rPr>
          <w:color w:val="231F20"/>
        </w:rPr>
        <w:t>apart</w:t>
      </w:r>
      <w:r>
        <w:rPr>
          <w:color w:val="231F20"/>
          <w:spacing w:val="-4"/>
        </w:rPr>
        <w:t xml:space="preserve"> </w:t>
      </w:r>
      <w:r>
        <w:rPr>
          <w:color w:val="231F20"/>
        </w:rPr>
        <w:t>from</w:t>
      </w:r>
      <w:r>
        <w:rPr>
          <w:color w:val="231F20"/>
          <w:spacing w:val="-4"/>
        </w:rPr>
        <w:t xml:space="preserve"> </w:t>
      </w:r>
      <w:r>
        <w:rPr>
          <w:color w:val="231F20"/>
        </w:rPr>
        <w:t>Srila</w:t>
      </w:r>
      <w:r>
        <w:rPr>
          <w:color w:val="231F20"/>
          <w:spacing w:val="-5"/>
        </w:rPr>
        <w:t xml:space="preserve"> </w:t>
      </w:r>
      <w:r>
        <w:rPr>
          <w:color w:val="231F20"/>
        </w:rPr>
        <w:t xml:space="preserve">Prabhu- </w:t>
      </w:r>
      <w:r>
        <w:rPr>
          <w:color w:val="231F20"/>
          <w:spacing w:val="-2"/>
        </w:rPr>
        <w:t>pada.”</w:t>
      </w:r>
    </w:p>
    <w:p w14:paraId="12424663" w14:textId="77777777" w:rsidR="005C14B8" w:rsidRDefault="00000000">
      <w:pPr>
        <w:pStyle w:val="BodyText"/>
        <w:spacing w:line="250" w:lineRule="exact"/>
        <w:ind w:left="449"/>
        <w:jc w:val="both"/>
      </w:pPr>
      <w:r>
        <w:rPr>
          <w:color w:val="231F20"/>
        </w:rPr>
        <w:t>(TFO,</w:t>
      </w:r>
      <w:r>
        <w:rPr>
          <w:color w:val="231F20"/>
          <w:spacing w:val="-1"/>
        </w:rPr>
        <w:t xml:space="preserve"> </w:t>
      </w:r>
      <w:r>
        <w:rPr>
          <w:color w:val="231F20"/>
        </w:rPr>
        <w:t xml:space="preserve">p. </w:t>
      </w:r>
      <w:r>
        <w:rPr>
          <w:color w:val="231F20"/>
          <w:spacing w:val="-5"/>
        </w:rPr>
        <w:t>94)</w:t>
      </w:r>
    </w:p>
    <w:p w14:paraId="1392FCB0" w14:textId="77777777" w:rsidR="005C14B8" w:rsidRDefault="005C14B8">
      <w:pPr>
        <w:pStyle w:val="BodyText"/>
        <w:spacing w:before="1"/>
        <w:rPr>
          <w:sz w:val="30"/>
        </w:rPr>
      </w:pPr>
    </w:p>
    <w:p w14:paraId="08F4B2AC" w14:textId="77777777" w:rsidR="005C14B8" w:rsidRDefault="00000000">
      <w:pPr>
        <w:pStyle w:val="BodyText"/>
        <w:spacing w:before="1" w:line="285" w:lineRule="auto"/>
        <w:ind w:left="119"/>
      </w:pPr>
      <w:r>
        <w:rPr>
          <w:color w:val="231F20"/>
        </w:rPr>
        <w:t xml:space="preserve">DOR agrees in toto with this conclusion of TFO, by agreeing with the following </w:t>
      </w:r>
      <w:r>
        <w:rPr>
          <w:color w:val="231F20"/>
          <w:spacing w:val="-2"/>
        </w:rPr>
        <w:t>points:</w:t>
      </w:r>
    </w:p>
    <w:p w14:paraId="2E7735F2" w14:textId="77777777" w:rsidR="005C14B8" w:rsidRDefault="00000000">
      <w:pPr>
        <w:pStyle w:val="ListParagraph"/>
        <w:numPr>
          <w:ilvl w:val="0"/>
          <w:numId w:val="4"/>
        </w:numPr>
        <w:tabs>
          <w:tab w:val="left" w:pos="358"/>
        </w:tabs>
        <w:spacing w:before="148" w:line="285" w:lineRule="auto"/>
        <w:ind w:firstLine="0"/>
      </w:pPr>
      <w:r>
        <w:rPr>
          <w:color w:val="231F20"/>
        </w:rPr>
        <w:t>Modification</w:t>
      </w:r>
      <w:r>
        <w:rPr>
          <w:color w:val="231F20"/>
          <w:spacing w:val="-2"/>
        </w:rPr>
        <w:t xml:space="preserve"> </w:t>
      </w:r>
      <w:r>
        <w:rPr>
          <w:b/>
          <w:color w:val="231F20"/>
        </w:rPr>
        <w:t>a)</w:t>
      </w:r>
      <w:r>
        <w:rPr>
          <w:b/>
          <w:color w:val="231F20"/>
          <w:spacing w:val="-2"/>
        </w:rPr>
        <w:t xml:space="preserve"> </w:t>
      </w:r>
      <w:r>
        <w:rPr>
          <w:color w:val="231F20"/>
        </w:rPr>
        <w:t>–</w:t>
      </w:r>
      <w:r>
        <w:rPr>
          <w:color w:val="231F20"/>
          <w:spacing w:val="-2"/>
        </w:rPr>
        <w:t xml:space="preserve"> </w:t>
      </w:r>
      <w:r>
        <w:rPr>
          <w:color w:val="231F20"/>
        </w:rPr>
        <w:t>the</w:t>
      </w:r>
      <w:r>
        <w:rPr>
          <w:color w:val="231F20"/>
          <w:spacing w:val="-2"/>
        </w:rPr>
        <w:t xml:space="preserve"> </w:t>
      </w:r>
      <w:r>
        <w:rPr>
          <w:color w:val="231F20"/>
        </w:rPr>
        <w:t>representatives</w:t>
      </w:r>
      <w:r>
        <w:rPr>
          <w:color w:val="231F20"/>
          <w:spacing w:val="-2"/>
        </w:rPr>
        <w:t xml:space="preserve"> </w:t>
      </w:r>
      <w:r>
        <w:rPr>
          <w:color w:val="231F20"/>
        </w:rPr>
        <w:t>appointed</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July</w:t>
      </w:r>
      <w:r>
        <w:rPr>
          <w:color w:val="231F20"/>
          <w:spacing w:val="-2"/>
        </w:rPr>
        <w:t xml:space="preserve"> </w:t>
      </w:r>
      <w:r>
        <w:rPr>
          <w:color w:val="231F20"/>
        </w:rPr>
        <w:t>9th</w:t>
      </w:r>
      <w:r>
        <w:rPr>
          <w:color w:val="231F20"/>
          <w:spacing w:val="-2"/>
        </w:rPr>
        <w:t xml:space="preserve"> </w:t>
      </w:r>
      <w:r>
        <w:rPr>
          <w:color w:val="231F20"/>
        </w:rPr>
        <w:t>directive</w:t>
      </w:r>
      <w:r>
        <w:rPr>
          <w:color w:val="231F20"/>
          <w:spacing w:val="-2"/>
        </w:rPr>
        <w:t xml:space="preserve"> </w:t>
      </w:r>
      <w:r>
        <w:rPr>
          <w:color w:val="231F20"/>
        </w:rPr>
        <w:t>should have been terminated on Srila Prabhupada’s departure – is invalid.</w:t>
      </w:r>
    </w:p>
    <w:p w14:paraId="2E5D4701" w14:textId="77777777" w:rsidR="005C14B8" w:rsidRDefault="00000000">
      <w:pPr>
        <w:pStyle w:val="BodyText"/>
        <w:spacing w:before="147"/>
        <w:ind w:left="119"/>
      </w:pPr>
      <w:r>
        <w:rPr>
          <w:color w:val="231F20"/>
        </w:rPr>
        <w:t>This</w:t>
      </w:r>
      <w:r>
        <w:rPr>
          <w:color w:val="231F20"/>
          <w:spacing w:val="-4"/>
        </w:rPr>
        <w:t xml:space="preserve"> </w:t>
      </w:r>
      <w:r>
        <w:rPr>
          <w:color w:val="231F20"/>
        </w:rPr>
        <w:t>conclusion</w:t>
      </w:r>
      <w:r>
        <w:rPr>
          <w:color w:val="231F20"/>
          <w:spacing w:val="-1"/>
        </w:rPr>
        <w:t xml:space="preserve"> </w:t>
      </w:r>
      <w:r>
        <w:rPr>
          <w:color w:val="231F20"/>
        </w:rPr>
        <w:t>is</w:t>
      </w:r>
      <w:r>
        <w:rPr>
          <w:color w:val="231F20"/>
          <w:spacing w:val="-1"/>
        </w:rPr>
        <w:t xml:space="preserve"> </w:t>
      </w:r>
      <w:r>
        <w:rPr>
          <w:color w:val="231F20"/>
        </w:rPr>
        <w:t>actually</w:t>
      </w:r>
      <w:r>
        <w:rPr>
          <w:color w:val="231F20"/>
          <w:spacing w:val="-2"/>
        </w:rPr>
        <w:t xml:space="preserve"> </w:t>
      </w:r>
      <w:r>
        <w:rPr>
          <w:color w:val="231F20"/>
        </w:rPr>
        <w:t>established</w:t>
      </w:r>
      <w:r>
        <w:rPr>
          <w:color w:val="231F20"/>
          <w:spacing w:val="-1"/>
        </w:rPr>
        <w:t xml:space="preserve"> </w:t>
      </w:r>
      <w:r>
        <w:rPr>
          <w:color w:val="231F20"/>
        </w:rPr>
        <w:t>through</w:t>
      </w:r>
      <w:r>
        <w:rPr>
          <w:color w:val="231F20"/>
          <w:spacing w:val="-1"/>
        </w:rPr>
        <w:t xml:space="preserve"> </w:t>
      </w:r>
      <w:r>
        <w:rPr>
          <w:color w:val="231F20"/>
        </w:rPr>
        <w:t>multiple</w:t>
      </w:r>
      <w:r>
        <w:rPr>
          <w:color w:val="231F20"/>
          <w:spacing w:val="-2"/>
        </w:rPr>
        <w:t xml:space="preserve"> arguments:</w:t>
      </w:r>
    </w:p>
    <w:p w14:paraId="4B79ACC8" w14:textId="77777777" w:rsidR="005C14B8" w:rsidRDefault="00000000">
      <w:pPr>
        <w:pStyle w:val="ListParagraph"/>
        <w:numPr>
          <w:ilvl w:val="1"/>
          <w:numId w:val="4"/>
        </w:numPr>
        <w:tabs>
          <w:tab w:val="left" w:pos="330"/>
        </w:tabs>
        <w:spacing w:before="198" w:line="285" w:lineRule="auto"/>
        <w:ind w:firstLine="0"/>
      </w:pPr>
      <w:r>
        <w:rPr>
          <w:color w:val="231F20"/>
        </w:rPr>
        <w:t>Because the representatives did not cease to initiate as representatives due to</w:t>
      </w:r>
      <w:r>
        <w:rPr>
          <w:color w:val="231F20"/>
          <w:spacing w:val="40"/>
        </w:rPr>
        <w:t xml:space="preserve"> </w:t>
      </w:r>
      <w:r>
        <w:rPr>
          <w:color w:val="231F20"/>
        </w:rPr>
        <w:t xml:space="preserve">turning into </w:t>
      </w:r>
      <w:r>
        <w:rPr>
          <w:i/>
          <w:color w:val="231F20"/>
        </w:rPr>
        <w:t xml:space="preserve">diksa </w:t>
      </w:r>
      <w:r>
        <w:rPr>
          <w:color w:val="231F20"/>
        </w:rPr>
        <w:t>gurus on Srila Prabhupada’s departure. (Section B)</w:t>
      </w:r>
    </w:p>
    <w:p w14:paraId="15E65012" w14:textId="77777777" w:rsidR="005C14B8" w:rsidRDefault="00000000">
      <w:pPr>
        <w:pStyle w:val="ListParagraph"/>
        <w:numPr>
          <w:ilvl w:val="1"/>
          <w:numId w:val="4"/>
        </w:numPr>
        <w:tabs>
          <w:tab w:val="left" w:pos="369"/>
        </w:tabs>
        <w:ind w:left="369" w:right="0" w:hanging="250"/>
      </w:pPr>
      <w:r>
        <w:rPr>
          <w:color w:val="231F20"/>
        </w:rPr>
        <w:t>Because</w:t>
      </w:r>
      <w:r>
        <w:rPr>
          <w:color w:val="231F20"/>
          <w:spacing w:val="-5"/>
        </w:rPr>
        <w:t xml:space="preserve"> </w:t>
      </w:r>
      <w:r>
        <w:rPr>
          <w:color w:val="231F20"/>
        </w:rPr>
        <w:t>this</w:t>
      </w:r>
      <w:r>
        <w:rPr>
          <w:color w:val="231F20"/>
          <w:spacing w:val="-1"/>
        </w:rPr>
        <w:t xml:space="preserve"> </w:t>
      </w:r>
      <w:r>
        <w:rPr>
          <w:color w:val="231F20"/>
        </w:rPr>
        <w:t>is</w:t>
      </w:r>
      <w:r>
        <w:rPr>
          <w:color w:val="231F20"/>
          <w:spacing w:val="-2"/>
        </w:rPr>
        <w:t xml:space="preserve"> </w:t>
      </w:r>
      <w:r>
        <w:rPr>
          <w:color w:val="231F20"/>
        </w:rPr>
        <w:t>what</w:t>
      </w:r>
      <w:r>
        <w:rPr>
          <w:color w:val="231F20"/>
          <w:spacing w:val="-2"/>
        </w:rPr>
        <w:t xml:space="preserve"> </w:t>
      </w:r>
      <w:r>
        <w:rPr>
          <w:color w:val="231F20"/>
        </w:rPr>
        <w:t>Srila</w:t>
      </w:r>
      <w:r>
        <w:rPr>
          <w:color w:val="231F20"/>
          <w:spacing w:val="-2"/>
        </w:rPr>
        <w:t xml:space="preserve"> </w:t>
      </w:r>
      <w:r>
        <w:rPr>
          <w:color w:val="231F20"/>
        </w:rPr>
        <w:t>Prabhupada</w:t>
      </w:r>
      <w:r>
        <w:rPr>
          <w:color w:val="231F20"/>
          <w:spacing w:val="-2"/>
        </w:rPr>
        <w:t xml:space="preserve"> </w:t>
      </w:r>
      <w:r>
        <w:rPr>
          <w:color w:val="231F20"/>
        </w:rPr>
        <w:t>ordered.</w:t>
      </w:r>
      <w:r>
        <w:rPr>
          <w:color w:val="231F20"/>
          <w:spacing w:val="-2"/>
        </w:rPr>
        <w:t xml:space="preserve"> </w:t>
      </w:r>
      <w:r>
        <w:rPr>
          <w:color w:val="231F20"/>
        </w:rPr>
        <w:t>(Section</w:t>
      </w:r>
      <w:r>
        <w:rPr>
          <w:color w:val="231F20"/>
          <w:spacing w:val="-1"/>
        </w:rPr>
        <w:t xml:space="preserve"> </w:t>
      </w:r>
      <w:r>
        <w:rPr>
          <w:color w:val="231F20"/>
          <w:spacing w:val="-5"/>
        </w:rPr>
        <w:t>C)</w:t>
      </w:r>
    </w:p>
    <w:p w14:paraId="3F9A8D18" w14:textId="77777777" w:rsidR="005C14B8" w:rsidRDefault="005C14B8">
      <w:pPr>
        <w:sectPr w:rsidR="005C14B8">
          <w:pgSz w:w="8640" w:h="12960"/>
          <w:pgMar w:top="1480" w:right="560" w:bottom="280" w:left="600" w:header="720" w:footer="720" w:gutter="0"/>
          <w:cols w:space="720"/>
        </w:sectPr>
      </w:pPr>
    </w:p>
    <w:p w14:paraId="2723A14B" w14:textId="77777777" w:rsidR="005C14B8" w:rsidRDefault="00000000">
      <w:pPr>
        <w:tabs>
          <w:tab w:val="right" w:pos="7319"/>
        </w:tabs>
        <w:spacing w:before="13"/>
        <w:ind w:left="1597"/>
        <w:rPr>
          <w:rFonts w:ascii="Hoefler Text" w:hAnsi="Hoefler Text"/>
          <w:sz w:val="20"/>
        </w:rPr>
      </w:pPr>
      <w:r>
        <w:rPr>
          <w:rFonts w:ascii="Palatino" w:hAnsi="Palatino"/>
          <w:i/>
          <w:color w:val="231F20"/>
          <w:sz w:val="20"/>
        </w:rPr>
        <w:lastRenderedPageBreak/>
        <w:t>ISKCON’S</w:t>
      </w:r>
      <w:r>
        <w:rPr>
          <w:rFonts w:ascii="Palatino" w:hAnsi="Palatino"/>
          <w:i/>
          <w:color w:val="231F20"/>
          <w:spacing w:val="-4"/>
          <w:sz w:val="20"/>
        </w:rPr>
        <w:t xml:space="preserve"> </w:t>
      </w:r>
      <w:r>
        <w:rPr>
          <w:rFonts w:ascii="Palatino" w:hAnsi="Palatino"/>
          <w:i/>
          <w:color w:val="231F20"/>
          <w:sz w:val="20"/>
        </w:rPr>
        <w:t>ILLITERACY:</w:t>
      </w:r>
      <w:r>
        <w:rPr>
          <w:rFonts w:ascii="Palatino" w:hAnsi="Palatino"/>
          <w:i/>
          <w:color w:val="231F20"/>
          <w:spacing w:val="-4"/>
          <w:sz w:val="20"/>
        </w:rPr>
        <w:t xml:space="preserve"> </w:t>
      </w:r>
      <w:r>
        <w:rPr>
          <w:rFonts w:ascii="Palatino" w:hAnsi="Palatino"/>
          <w:i/>
          <w:color w:val="231F20"/>
          <w:sz w:val="20"/>
        </w:rPr>
        <w:t>A</w:t>
      </w:r>
      <w:r>
        <w:rPr>
          <w:rFonts w:ascii="Palatino" w:hAnsi="Palatino"/>
          <w:i/>
          <w:color w:val="231F20"/>
          <w:spacing w:val="-12"/>
          <w:sz w:val="20"/>
        </w:rPr>
        <w:t xml:space="preserve"> </w:t>
      </w:r>
      <w:r>
        <w:rPr>
          <w:rFonts w:ascii="Palatino" w:hAnsi="Palatino"/>
          <w:i/>
          <w:color w:val="231F20"/>
          <w:sz w:val="20"/>
        </w:rPr>
        <w:t>Stunning</w:t>
      </w:r>
      <w:r>
        <w:rPr>
          <w:rFonts w:ascii="Palatino" w:hAnsi="Palatino"/>
          <w:i/>
          <w:color w:val="231F20"/>
          <w:spacing w:val="-4"/>
          <w:sz w:val="20"/>
        </w:rPr>
        <w:t xml:space="preserve"> </w:t>
      </w:r>
      <w:r>
        <w:rPr>
          <w:rFonts w:ascii="Palatino" w:hAnsi="Palatino"/>
          <w:i/>
          <w:color w:val="231F20"/>
          <w:sz w:val="20"/>
        </w:rPr>
        <w:t>Case</w:t>
      </w:r>
      <w:r>
        <w:rPr>
          <w:rFonts w:ascii="Palatino" w:hAnsi="Palatino"/>
          <w:i/>
          <w:color w:val="231F20"/>
          <w:spacing w:val="-3"/>
          <w:sz w:val="20"/>
        </w:rPr>
        <w:t xml:space="preserve"> </w:t>
      </w:r>
      <w:r>
        <w:rPr>
          <w:rFonts w:ascii="Palatino" w:hAnsi="Palatino"/>
          <w:i/>
          <w:color w:val="231F20"/>
          <w:spacing w:val="-2"/>
          <w:sz w:val="20"/>
        </w:rPr>
        <w:t>Study</w:t>
      </w:r>
      <w:r>
        <w:rPr>
          <w:rFonts w:ascii="Palatino" w:hAnsi="Palatino"/>
          <w:i/>
          <w:color w:val="231F20"/>
          <w:sz w:val="20"/>
        </w:rPr>
        <w:tab/>
      </w:r>
      <w:r>
        <w:rPr>
          <w:rFonts w:ascii="Hoefler Text" w:hAnsi="Hoefler Text"/>
          <w:color w:val="231F20"/>
          <w:spacing w:val="-5"/>
          <w:sz w:val="20"/>
        </w:rPr>
        <w:t>25</w:t>
      </w:r>
    </w:p>
    <w:p w14:paraId="1CEF9057" w14:textId="77777777" w:rsidR="005C14B8" w:rsidRDefault="005C14B8">
      <w:pPr>
        <w:pStyle w:val="BodyText"/>
        <w:spacing w:before="5"/>
        <w:rPr>
          <w:rFonts w:ascii="Hoefler Text"/>
        </w:rPr>
      </w:pPr>
    </w:p>
    <w:p w14:paraId="2D812822" w14:textId="77777777" w:rsidR="005C14B8" w:rsidRDefault="00000000">
      <w:pPr>
        <w:pStyle w:val="ListParagraph"/>
        <w:numPr>
          <w:ilvl w:val="1"/>
          <w:numId w:val="4"/>
        </w:numPr>
        <w:tabs>
          <w:tab w:val="left" w:pos="472"/>
        </w:tabs>
        <w:spacing w:before="0" w:line="285" w:lineRule="auto"/>
        <w:ind w:left="120" w:firstLine="0"/>
        <w:jc w:val="both"/>
      </w:pPr>
      <w:r>
        <w:rPr>
          <w:color w:val="231F20"/>
        </w:rPr>
        <w:t>Because there is no termination instruction for the representatives to stop performing initiations on Srila Prabhupada’s departure. (Section D)</w:t>
      </w:r>
    </w:p>
    <w:p w14:paraId="4EED619D" w14:textId="77777777" w:rsidR="005C14B8" w:rsidRDefault="00000000">
      <w:pPr>
        <w:pStyle w:val="ListParagraph"/>
        <w:numPr>
          <w:ilvl w:val="1"/>
          <w:numId w:val="4"/>
        </w:numPr>
        <w:tabs>
          <w:tab w:val="left" w:pos="422"/>
        </w:tabs>
        <w:spacing w:before="148" w:line="285" w:lineRule="auto"/>
        <w:ind w:firstLine="0"/>
        <w:jc w:val="both"/>
      </w:pPr>
      <w:r>
        <w:rPr>
          <w:color w:val="231F20"/>
        </w:rPr>
        <w:t>Because it is still possible for the representatives to continue performing initi- ations after Srila Prabhupada’s departure. (Section E)</w:t>
      </w:r>
    </w:p>
    <w:p w14:paraId="03C6A5E5" w14:textId="77777777" w:rsidR="005C14B8" w:rsidRDefault="00000000">
      <w:pPr>
        <w:pStyle w:val="ListParagraph"/>
        <w:numPr>
          <w:ilvl w:val="1"/>
          <w:numId w:val="4"/>
        </w:numPr>
        <w:tabs>
          <w:tab w:val="left" w:pos="366"/>
        </w:tabs>
        <w:spacing w:before="148" w:line="285" w:lineRule="auto"/>
        <w:ind w:firstLine="0"/>
        <w:jc w:val="both"/>
      </w:pPr>
      <w:r>
        <w:rPr>
          <w:color w:val="231F20"/>
        </w:rPr>
        <w:t>Because this initiation order is the “final” order for how initiations were to be performed</w:t>
      </w:r>
      <w:r>
        <w:rPr>
          <w:color w:val="231F20"/>
          <w:spacing w:val="40"/>
        </w:rPr>
        <w:t xml:space="preserve"> </w:t>
      </w:r>
      <w:r>
        <w:rPr>
          <w:color w:val="231F20"/>
        </w:rPr>
        <w:t>within</w:t>
      </w:r>
      <w:r>
        <w:rPr>
          <w:color w:val="231F20"/>
          <w:spacing w:val="40"/>
        </w:rPr>
        <w:t xml:space="preserve"> </w:t>
      </w:r>
      <w:r>
        <w:rPr>
          <w:color w:val="231F20"/>
        </w:rPr>
        <w:t>ISKCON</w:t>
      </w:r>
      <w:r>
        <w:rPr>
          <w:color w:val="231F20"/>
          <w:spacing w:val="40"/>
        </w:rPr>
        <w:t xml:space="preserve"> </w:t>
      </w:r>
      <w:r>
        <w:rPr>
          <w:color w:val="231F20"/>
        </w:rPr>
        <w:t>and</w:t>
      </w:r>
      <w:r>
        <w:rPr>
          <w:color w:val="231F20"/>
          <w:spacing w:val="40"/>
        </w:rPr>
        <w:t xml:space="preserve"> </w:t>
      </w:r>
      <w:r>
        <w:rPr>
          <w:color w:val="231F20"/>
        </w:rPr>
        <w:t>therefore</w:t>
      </w:r>
      <w:r>
        <w:rPr>
          <w:color w:val="231F20"/>
          <w:spacing w:val="40"/>
        </w:rPr>
        <w:t xml:space="preserve"> </w:t>
      </w:r>
      <w:r>
        <w:rPr>
          <w:color w:val="231F20"/>
        </w:rPr>
        <w:t>it</w:t>
      </w:r>
      <w:r>
        <w:rPr>
          <w:color w:val="231F20"/>
          <w:spacing w:val="40"/>
        </w:rPr>
        <w:t xml:space="preserve"> </w:t>
      </w:r>
      <w:r>
        <w:rPr>
          <w:color w:val="231F20"/>
        </w:rPr>
        <w:t>continues</w:t>
      </w:r>
      <w:r>
        <w:rPr>
          <w:color w:val="231F20"/>
          <w:spacing w:val="40"/>
        </w:rPr>
        <w:t xml:space="preserve"> </w:t>
      </w:r>
      <w:r>
        <w:rPr>
          <w:color w:val="231F20"/>
        </w:rPr>
        <w:t>within</w:t>
      </w:r>
      <w:r>
        <w:rPr>
          <w:color w:val="231F20"/>
          <w:spacing w:val="40"/>
        </w:rPr>
        <w:t xml:space="preserve"> </w:t>
      </w:r>
      <w:r>
        <w:rPr>
          <w:color w:val="231F20"/>
        </w:rPr>
        <w:t>ISKCON. (Section F)</w:t>
      </w:r>
    </w:p>
    <w:p w14:paraId="76D6FE35" w14:textId="77777777" w:rsidR="005C14B8" w:rsidRDefault="00000000">
      <w:pPr>
        <w:pStyle w:val="ListParagraph"/>
        <w:numPr>
          <w:ilvl w:val="1"/>
          <w:numId w:val="4"/>
        </w:numPr>
        <w:tabs>
          <w:tab w:val="left" w:pos="430"/>
        </w:tabs>
        <w:spacing w:line="285" w:lineRule="auto"/>
        <w:ind w:firstLine="0"/>
        <w:jc w:val="both"/>
      </w:pPr>
      <w:r>
        <w:rPr>
          <w:color w:val="231F20"/>
        </w:rPr>
        <w:t>Because the use of representatives initiating on behalf of Srila Prabhupada is not terminated on his departure through Srila Prabhupada being succeeded as ISKCON’s initiating guru by qualified disciples. (Section G)</w:t>
      </w:r>
    </w:p>
    <w:p w14:paraId="30E3240D" w14:textId="77777777" w:rsidR="005C14B8" w:rsidRDefault="00000000">
      <w:pPr>
        <w:pStyle w:val="ListParagraph"/>
        <w:numPr>
          <w:ilvl w:val="1"/>
          <w:numId w:val="4"/>
        </w:numPr>
        <w:tabs>
          <w:tab w:val="left" w:pos="543"/>
        </w:tabs>
        <w:spacing w:line="285" w:lineRule="auto"/>
        <w:ind w:firstLine="0"/>
        <w:jc w:val="both"/>
      </w:pPr>
      <w:r>
        <w:rPr>
          <w:color w:val="231F20"/>
        </w:rPr>
        <w:t>Because Srila Prabhupada did not authorise anyone to succeed him as ISKCON’s initiating guru, and therefore he remains ISKCON’s initiating guru. (Section H)</w:t>
      </w:r>
    </w:p>
    <w:p w14:paraId="14EAD6AD" w14:textId="77777777" w:rsidR="005C14B8" w:rsidRDefault="00000000">
      <w:pPr>
        <w:pStyle w:val="ListParagraph"/>
        <w:numPr>
          <w:ilvl w:val="1"/>
          <w:numId w:val="4"/>
        </w:numPr>
        <w:tabs>
          <w:tab w:val="left" w:pos="566"/>
        </w:tabs>
        <w:spacing w:line="285" w:lineRule="auto"/>
        <w:ind w:firstLine="0"/>
        <w:jc w:val="both"/>
      </w:pPr>
      <w:r>
        <w:rPr>
          <w:color w:val="231F20"/>
        </w:rPr>
        <w:t>Because ruling out Srila Prabhupada’s use of representatives to initiate on his behalf after his departure is not possible unless DOR’s author is a liberated soul. (Section J)</w:t>
      </w:r>
    </w:p>
    <w:p w14:paraId="103A570F" w14:textId="77777777" w:rsidR="005C14B8" w:rsidRDefault="00000000">
      <w:pPr>
        <w:pStyle w:val="BodyText"/>
        <w:spacing w:before="147" w:line="285" w:lineRule="auto"/>
        <w:ind w:left="119" w:right="157"/>
        <w:jc w:val="both"/>
      </w:pPr>
      <w:r>
        <w:rPr>
          <w:color w:val="231F20"/>
        </w:rPr>
        <w:t>Thus, it is demonstrated from every conceivable angle that representatives appointed in the July 9th directive should not have been terminated on Srila Prabhupada’s departure.</w:t>
      </w:r>
    </w:p>
    <w:p w14:paraId="292A945F" w14:textId="77777777" w:rsidR="005C14B8" w:rsidRDefault="00000000">
      <w:pPr>
        <w:pStyle w:val="ListParagraph"/>
        <w:numPr>
          <w:ilvl w:val="0"/>
          <w:numId w:val="4"/>
        </w:numPr>
        <w:tabs>
          <w:tab w:val="left" w:pos="423"/>
        </w:tabs>
        <w:spacing w:before="146" w:line="285" w:lineRule="auto"/>
        <w:ind w:right="158" w:firstLine="0"/>
        <w:jc w:val="both"/>
      </w:pPr>
      <w:r>
        <w:rPr>
          <w:color w:val="231F20"/>
        </w:rPr>
        <w:t xml:space="preserve">Modification </w:t>
      </w:r>
      <w:r>
        <w:rPr>
          <w:b/>
          <w:color w:val="231F20"/>
        </w:rPr>
        <w:t xml:space="preserve">b) </w:t>
      </w:r>
      <w:r>
        <w:rPr>
          <w:color w:val="231F20"/>
        </w:rPr>
        <w:t xml:space="preserve">– the representatives turn into </w:t>
      </w:r>
      <w:r>
        <w:rPr>
          <w:i/>
          <w:color w:val="231F20"/>
        </w:rPr>
        <w:t xml:space="preserve">diksa </w:t>
      </w:r>
      <w:r>
        <w:rPr>
          <w:color w:val="231F20"/>
        </w:rPr>
        <w:t>gurus – is invalid (Section B).</w:t>
      </w:r>
    </w:p>
    <w:p w14:paraId="618AC3A5" w14:textId="77777777" w:rsidR="005C14B8" w:rsidRDefault="00000000">
      <w:pPr>
        <w:pStyle w:val="ListParagraph"/>
        <w:numPr>
          <w:ilvl w:val="0"/>
          <w:numId w:val="4"/>
        </w:numPr>
        <w:tabs>
          <w:tab w:val="left" w:pos="369"/>
        </w:tabs>
        <w:spacing w:before="148" w:line="285" w:lineRule="auto"/>
        <w:ind w:firstLine="0"/>
        <w:jc w:val="both"/>
      </w:pPr>
      <w:r>
        <w:rPr>
          <w:color w:val="231F20"/>
        </w:rPr>
        <w:t>There is no order for anyone to succeed Srila Prabhupada as ISKCON’s initi- ating guru, and all ISKCON gurus, including BVKS, are unauthorised deviants. (Sections B, H and I).</w:t>
      </w:r>
    </w:p>
    <w:p w14:paraId="2380878E" w14:textId="77777777" w:rsidR="005C14B8" w:rsidRDefault="00000000">
      <w:pPr>
        <w:pStyle w:val="BodyText"/>
        <w:spacing w:before="147" w:line="285" w:lineRule="auto"/>
        <w:ind w:left="119" w:right="157"/>
        <w:jc w:val="both"/>
        <w:rPr>
          <w:b/>
        </w:rPr>
      </w:pPr>
      <w:r>
        <w:rPr>
          <w:color w:val="231F20"/>
        </w:rPr>
        <w:t xml:space="preserve">And through his illiterate endorsement of DOR, BVKS has also ended up agreeing with all the above conclusions, which are the exact opposite of his claims regarding TFO and DOR. BVKS’s mind-numbing illiteracy in regards to promoting DOR as having defeated TFO can therefore be summed up very simply as follows: </w:t>
      </w:r>
      <w:r>
        <w:rPr>
          <w:b/>
          <w:color w:val="231F20"/>
        </w:rPr>
        <w:t>y</w:t>
      </w:r>
      <w:r>
        <w:rPr>
          <w:b/>
          <w:color w:val="231F20"/>
          <w:u w:val="single" w:color="231F20"/>
        </w:rPr>
        <w:t>ou can’t defeat a proposition b</w:t>
      </w:r>
      <w:r>
        <w:rPr>
          <w:b/>
          <w:color w:val="231F20"/>
        </w:rPr>
        <w:t>y ag</w:t>
      </w:r>
      <w:r>
        <w:rPr>
          <w:b/>
          <w:color w:val="231F20"/>
          <w:u w:val="single" w:color="231F20"/>
        </w:rPr>
        <w:t>reein</w:t>
      </w:r>
      <w:r>
        <w:rPr>
          <w:b/>
          <w:color w:val="231F20"/>
        </w:rPr>
        <w:t>g</w:t>
      </w:r>
      <w:r>
        <w:rPr>
          <w:b/>
          <w:color w:val="231F20"/>
          <w:u w:val="single" w:color="231F20"/>
        </w:rPr>
        <w:t xml:space="preserve"> with it!</w:t>
      </w:r>
    </w:p>
    <w:p w14:paraId="14DD1AAB" w14:textId="77777777" w:rsidR="005C14B8" w:rsidRDefault="005C14B8">
      <w:pPr>
        <w:spacing w:line="285" w:lineRule="auto"/>
        <w:jc w:val="both"/>
        <w:sectPr w:rsidR="005C14B8">
          <w:pgSz w:w="8640" w:h="12960"/>
          <w:pgMar w:top="660" w:right="560" w:bottom="280" w:left="600" w:header="720" w:footer="720" w:gutter="0"/>
          <w:cols w:space="720"/>
        </w:sectPr>
      </w:pPr>
    </w:p>
    <w:p w14:paraId="0154E1ED" w14:textId="77777777" w:rsidR="005C14B8" w:rsidRDefault="005C14B8">
      <w:pPr>
        <w:pStyle w:val="BodyText"/>
        <w:rPr>
          <w:b/>
          <w:sz w:val="20"/>
        </w:rPr>
      </w:pPr>
    </w:p>
    <w:p w14:paraId="306BDF5F" w14:textId="77777777" w:rsidR="005C14B8" w:rsidRDefault="005C14B8">
      <w:pPr>
        <w:pStyle w:val="BodyText"/>
        <w:rPr>
          <w:b/>
          <w:sz w:val="20"/>
        </w:rPr>
      </w:pPr>
    </w:p>
    <w:p w14:paraId="356501AD" w14:textId="77777777" w:rsidR="005C14B8" w:rsidRDefault="005C14B8">
      <w:pPr>
        <w:pStyle w:val="BodyText"/>
        <w:rPr>
          <w:b/>
          <w:sz w:val="20"/>
        </w:rPr>
      </w:pPr>
    </w:p>
    <w:p w14:paraId="7EFE17BB" w14:textId="77777777" w:rsidR="005C14B8" w:rsidRDefault="005C14B8">
      <w:pPr>
        <w:pStyle w:val="BodyText"/>
        <w:rPr>
          <w:b/>
          <w:sz w:val="20"/>
        </w:rPr>
      </w:pPr>
    </w:p>
    <w:p w14:paraId="74E16D32" w14:textId="77777777" w:rsidR="005C14B8" w:rsidRDefault="005C14B8">
      <w:pPr>
        <w:pStyle w:val="BodyText"/>
        <w:rPr>
          <w:b/>
          <w:sz w:val="20"/>
        </w:rPr>
      </w:pPr>
    </w:p>
    <w:p w14:paraId="07271892" w14:textId="77777777" w:rsidR="005C14B8" w:rsidRDefault="005C14B8">
      <w:pPr>
        <w:pStyle w:val="BodyText"/>
        <w:rPr>
          <w:b/>
          <w:sz w:val="20"/>
        </w:rPr>
      </w:pPr>
    </w:p>
    <w:p w14:paraId="01E640D5" w14:textId="77777777" w:rsidR="005C14B8" w:rsidRDefault="005C14B8">
      <w:pPr>
        <w:pStyle w:val="BodyText"/>
        <w:rPr>
          <w:b/>
          <w:sz w:val="20"/>
        </w:rPr>
      </w:pPr>
    </w:p>
    <w:p w14:paraId="7951C9CC" w14:textId="77777777" w:rsidR="005C14B8" w:rsidRDefault="005C14B8">
      <w:pPr>
        <w:pStyle w:val="BodyText"/>
        <w:rPr>
          <w:b/>
          <w:sz w:val="20"/>
        </w:rPr>
      </w:pPr>
    </w:p>
    <w:p w14:paraId="51B78D93" w14:textId="77777777" w:rsidR="005C14B8" w:rsidRDefault="005C14B8">
      <w:pPr>
        <w:pStyle w:val="BodyText"/>
        <w:spacing w:before="2"/>
        <w:rPr>
          <w:b/>
          <w:sz w:val="16"/>
        </w:rPr>
      </w:pPr>
    </w:p>
    <w:p w14:paraId="09BF118E" w14:textId="77777777" w:rsidR="005C14B8" w:rsidRDefault="00000000">
      <w:pPr>
        <w:pStyle w:val="Heading1"/>
        <w:spacing w:before="0" w:line="474" w:lineRule="exact"/>
        <w:ind w:left="371" w:right="409"/>
        <w:jc w:val="center"/>
      </w:pPr>
      <w:bookmarkStart w:id="11" w:name="_TOC_250000"/>
      <w:bookmarkEnd w:id="11"/>
      <w:r>
        <w:rPr>
          <w:color w:val="231F20"/>
          <w:spacing w:val="-2"/>
        </w:rPr>
        <w:t>CONCLUSION</w:t>
      </w:r>
    </w:p>
    <w:p w14:paraId="02111D34" w14:textId="77777777" w:rsidR="005C14B8" w:rsidRDefault="005C14B8">
      <w:pPr>
        <w:pStyle w:val="BodyText"/>
        <w:rPr>
          <w:rFonts w:ascii="Palatino"/>
          <w:b/>
          <w:sz w:val="32"/>
        </w:rPr>
      </w:pPr>
    </w:p>
    <w:p w14:paraId="6599F23C" w14:textId="77777777" w:rsidR="005C14B8" w:rsidRDefault="005C14B8">
      <w:pPr>
        <w:pStyle w:val="BodyText"/>
        <w:rPr>
          <w:rFonts w:ascii="Palatino"/>
          <w:b/>
          <w:sz w:val="32"/>
        </w:rPr>
      </w:pPr>
    </w:p>
    <w:p w14:paraId="5DEED74A" w14:textId="77777777" w:rsidR="005C14B8" w:rsidRDefault="005C14B8">
      <w:pPr>
        <w:pStyle w:val="BodyText"/>
        <w:spacing w:before="4"/>
        <w:rPr>
          <w:rFonts w:ascii="Palatino"/>
          <w:b/>
          <w:sz w:val="44"/>
        </w:rPr>
      </w:pPr>
    </w:p>
    <w:p w14:paraId="2EC62D84" w14:textId="77777777" w:rsidR="005C14B8" w:rsidRDefault="00000000">
      <w:pPr>
        <w:pStyle w:val="BodyText"/>
        <w:spacing w:line="285" w:lineRule="auto"/>
        <w:ind w:left="120" w:right="158"/>
        <w:jc w:val="both"/>
      </w:pPr>
      <w:r>
        <w:rPr>
          <w:color w:val="231F20"/>
        </w:rPr>
        <w:t xml:space="preserve">This stunning illiteracy on the part of BVKS is actually a characteristic of a sect of pseudo-devotees known as </w:t>
      </w:r>
      <w:r>
        <w:rPr>
          <w:i/>
          <w:color w:val="231F20"/>
        </w:rPr>
        <w:t>sahajiyas</w:t>
      </w:r>
      <w:r>
        <w:rPr>
          <w:color w:val="231F20"/>
        </w:rPr>
        <w:t>:</w:t>
      </w:r>
    </w:p>
    <w:p w14:paraId="03CCEF8F" w14:textId="77777777" w:rsidR="005C14B8" w:rsidRDefault="005C14B8">
      <w:pPr>
        <w:pStyle w:val="BodyText"/>
        <w:spacing w:before="10"/>
        <w:rPr>
          <w:sz w:val="25"/>
        </w:rPr>
      </w:pPr>
    </w:p>
    <w:p w14:paraId="680EE2D1" w14:textId="77777777" w:rsidR="005C14B8" w:rsidRDefault="00000000">
      <w:pPr>
        <w:pStyle w:val="Heading2"/>
        <w:spacing w:line="285" w:lineRule="auto"/>
        <w:ind w:right="554"/>
      </w:pPr>
      <w:r>
        <w:rPr>
          <w:color w:val="231F20"/>
        </w:rPr>
        <w:t>“Certainly it was right for Jiva Gosvami to stop such a dishonest scholar from advertising that he had defeated Srila Rupa Gosvami and Sanatana Gosvami, but due</w:t>
      </w:r>
      <w:r>
        <w:rPr>
          <w:color w:val="231F20"/>
          <w:spacing w:val="-1"/>
        </w:rPr>
        <w:t xml:space="preserve"> </w:t>
      </w:r>
      <w:r>
        <w:rPr>
          <w:color w:val="231F20"/>
        </w:rPr>
        <w:t>to their</w:t>
      </w:r>
      <w:r>
        <w:rPr>
          <w:color w:val="231F20"/>
          <w:spacing w:val="-4"/>
        </w:rPr>
        <w:t xml:space="preserve"> </w:t>
      </w:r>
      <w:r>
        <w:rPr>
          <w:color w:val="231F20"/>
        </w:rPr>
        <w:t xml:space="preserve">illiteracy the </w:t>
      </w:r>
      <w:r>
        <w:rPr>
          <w:rFonts w:ascii="TimesNewRomanPS-BoldItalicMT" w:hAnsi="TimesNewRomanPS-BoldItalicMT"/>
          <w:i/>
          <w:color w:val="231F20"/>
        </w:rPr>
        <w:t xml:space="preserve">sahajiya </w:t>
      </w:r>
      <w:r>
        <w:rPr>
          <w:color w:val="231F20"/>
        </w:rPr>
        <w:t>class refer</w:t>
      </w:r>
      <w:r>
        <w:rPr>
          <w:color w:val="231F20"/>
          <w:spacing w:val="-8"/>
        </w:rPr>
        <w:t xml:space="preserve"> </w:t>
      </w:r>
      <w:r>
        <w:rPr>
          <w:color w:val="231F20"/>
        </w:rPr>
        <w:t>to</w:t>
      </w:r>
      <w:r>
        <w:rPr>
          <w:color w:val="231F20"/>
          <w:spacing w:val="-5"/>
        </w:rPr>
        <w:t xml:space="preserve"> </w:t>
      </w:r>
      <w:r>
        <w:rPr>
          <w:color w:val="231F20"/>
        </w:rPr>
        <w:t>this</w:t>
      </w:r>
      <w:r>
        <w:rPr>
          <w:color w:val="231F20"/>
          <w:spacing w:val="-5"/>
        </w:rPr>
        <w:t xml:space="preserve"> </w:t>
      </w:r>
      <w:r>
        <w:rPr>
          <w:color w:val="231F20"/>
        </w:rPr>
        <w:t>incident</w:t>
      </w:r>
      <w:r>
        <w:rPr>
          <w:color w:val="231F20"/>
          <w:spacing w:val="-5"/>
        </w:rPr>
        <w:t xml:space="preserve"> </w:t>
      </w:r>
      <w:r>
        <w:rPr>
          <w:color w:val="231F20"/>
        </w:rPr>
        <w:t>to</w:t>
      </w:r>
      <w:r>
        <w:rPr>
          <w:color w:val="231F20"/>
          <w:spacing w:val="-5"/>
        </w:rPr>
        <w:t xml:space="preserve"> </w:t>
      </w:r>
      <w:r>
        <w:rPr>
          <w:color w:val="231F20"/>
        </w:rPr>
        <w:t>accuse</w:t>
      </w:r>
      <w:r>
        <w:rPr>
          <w:color w:val="231F20"/>
          <w:spacing w:val="-5"/>
        </w:rPr>
        <w:t xml:space="preserve"> </w:t>
      </w:r>
      <w:r>
        <w:rPr>
          <w:color w:val="231F20"/>
        </w:rPr>
        <w:t>Srila</w:t>
      </w:r>
      <w:r>
        <w:rPr>
          <w:color w:val="231F20"/>
          <w:spacing w:val="-5"/>
        </w:rPr>
        <w:t xml:space="preserve"> </w:t>
      </w:r>
      <w:r>
        <w:rPr>
          <w:color w:val="231F20"/>
        </w:rPr>
        <w:t>Jiva</w:t>
      </w:r>
      <w:r>
        <w:rPr>
          <w:color w:val="231F20"/>
          <w:spacing w:val="-5"/>
        </w:rPr>
        <w:t xml:space="preserve"> </w:t>
      </w:r>
      <w:r>
        <w:rPr>
          <w:color w:val="231F20"/>
        </w:rPr>
        <w:t>Gosvami</w:t>
      </w:r>
      <w:r>
        <w:rPr>
          <w:color w:val="231F20"/>
          <w:spacing w:val="-5"/>
        </w:rPr>
        <w:t xml:space="preserve"> </w:t>
      </w:r>
      <w:r>
        <w:rPr>
          <w:color w:val="231F20"/>
        </w:rPr>
        <w:t>of</w:t>
      </w:r>
      <w:r>
        <w:rPr>
          <w:color w:val="231F20"/>
          <w:spacing w:val="-5"/>
        </w:rPr>
        <w:t xml:space="preserve"> </w:t>
      </w:r>
      <w:r>
        <w:rPr>
          <w:color w:val="231F20"/>
        </w:rPr>
        <w:t>deviating</w:t>
      </w:r>
      <w:r>
        <w:rPr>
          <w:color w:val="231F20"/>
          <w:spacing w:val="-5"/>
        </w:rPr>
        <w:t xml:space="preserve"> </w:t>
      </w:r>
      <w:r>
        <w:rPr>
          <w:color w:val="231F20"/>
        </w:rPr>
        <w:t>from the principle of humility.”</w:t>
      </w:r>
    </w:p>
    <w:p w14:paraId="1E2049AA" w14:textId="77777777" w:rsidR="005C14B8" w:rsidRDefault="00000000">
      <w:pPr>
        <w:spacing w:line="248" w:lineRule="exact"/>
        <w:ind w:left="450"/>
      </w:pPr>
      <w:r>
        <w:rPr>
          <w:color w:val="231F20"/>
        </w:rPr>
        <w:t>(</w:t>
      </w:r>
      <w:r>
        <w:rPr>
          <w:i/>
          <w:color w:val="231F20"/>
        </w:rPr>
        <w:t>Sri</w:t>
      </w:r>
      <w:r>
        <w:rPr>
          <w:i/>
          <w:color w:val="231F20"/>
          <w:spacing w:val="-2"/>
        </w:rPr>
        <w:t xml:space="preserve"> </w:t>
      </w:r>
      <w:r>
        <w:rPr>
          <w:i/>
          <w:color w:val="231F20"/>
        </w:rPr>
        <w:t>Caitanya-caritamrta,</w:t>
      </w:r>
      <w:r>
        <w:rPr>
          <w:i/>
          <w:color w:val="231F20"/>
          <w:spacing w:val="-1"/>
        </w:rPr>
        <w:t xml:space="preserve"> </w:t>
      </w:r>
      <w:r>
        <w:rPr>
          <w:i/>
          <w:color w:val="231F20"/>
        </w:rPr>
        <w:t>Adi-lila</w:t>
      </w:r>
      <w:r>
        <w:rPr>
          <w:color w:val="231F20"/>
        </w:rPr>
        <w:t>,</w:t>
      </w:r>
      <w:r>
        <w:rPr>
          <w:color w:val="231F20"/>
          <w:spacing w:val="-2"/>
        </w:rPr>
        <w:t xml:space="preserve"> </w:t>
      </w:r>
      <w:r>
        <w:rPr>
          <w:color w:val="231F20"/>
        </w:rPr>
        <w:t>10.85,</w:t>
      </w:r>
      <w:r>
        <w:rPr>
          <w:color w:val="231F20"/>
          <w:spacing w:val="-1"/>
        </w:rPr>
        <w:t xml:space="preserve"> </w:t>
      </w:r>
      <w:r>
        <w:rPr>
          <w:color w:val="231F20"/>
          <w:spacing w:val="-2"/>
        </w:rPr>
        <w:t>purport)</w:t>
      </w:r>
    </w:p>
    <w:p w14:paraId="57B6BB26" w14:textId="77777777" w:rsidR="005C14B8" w:rsidRDefault="005C14B8">
      <w:pPr>
        <w:pStyle w:val="BodyText"/>
        <w:spacing w:before="2"/>
        <w:rPr>
          <w:sz w:val="30"/>
        </w:rPr>
      </w:pPr>
    </w:p>
    <w:p w14:paraId="18368A15" w14:textId="77777777" w:rsidR="005C14B8" w:rsidRDefault="00000000">
      <w:pPr>
        <w:pStyle w:val="BodyText"/>
        <w:spacing w:line="285" w:lineRule="auto"/>
        <w:ind w:left="120" w:right="157"/>
        <w:jc w:val="both"/>
      </w:pPr>
      <w:r>
        <w:rPr>
          <w:color w:val="231F20"/>
        </w:rPr>
        <w:t xml:space="preserve">Such ignorance and illiteracy from BVKS clearly establishes that he is not on the platform of being an </w:t>
      </w:r>
      <w:r>
        <w:rPr>
          <w:i/>
          <w:color w:val="231F20"/>
        </w:rPr>
        <w:t xml:space="preserve">acarya </w:t>
      </w:r>
      <w:r>
        <w:rPr>
          <w:color w:val="231F20"/>
        </w:rPr>
        <w:t>who is to be respected “as good as Krishna”, as BVKS insists he is:</w:t>
      </w:r>
    </w:p>
    <w:p w14:paraId="7F5C02F8" w14:textId="77777777" w:rsidR="005C14B8" w:rsidRDefault="005C14B8">
      <w:pPr>
        <w:pStyle w:val="BodyText"/>
        <w:spacing w:before="9"/>
        <w:rPr>
          <w:sz w:val="25"/>
        </w:rPr>
      </w:pPr>
    </w:p>
    <w:p w14:paraId="07EADEE8" w14:textId="77777777" w:rsidR="005C14B8" w:rsidRDefault="00000000">
      <w:pPr>
        <w:pStyle w:val="Heading2"/>
        <w:spacing w:before="1" w:line="285" w:lineRule="auto"/>
        <w:ind w:left="449" w:right="498"/>
      </w:pPr>
      <w:r>
        <w:rPr>
          <w:color w:val="231F20"/>
        </w:rPr>
        <w:t>“The Vaisnava guru is even more important than the demigods in as much</w:t>
      </w:r>
      <w:r>
        <w:rPr>
          <w:color w:val="231F20"/>
          <w:spacing w:val="-3"/>
        </w:rPr>
        <w:t xml:space="preserve"> </w:t>
      </w:r>
      <w:r>
        <w:rPr>
          <w:color w:val="231F20"/>
        </w:rPr>
        <w:t>as</w:t>
      </w:r>
      <w:r>
        <w:rPr>
          <w:color w:val="231F20"/>
          <w:spacing w:val="-3"/>
        </w:rPr>
        <w:t xml:space="preserve"> </w:t>
      </w:r>
      <w:r>
        <w:rPr>
          <w:color w:val="231F20"/>
        </w:rPr>
        <w:t>they</w:t>
      </w:r>
      <w:r>
        <w:rPr>
          <w:color w:val="231F20"/>
          <w:spacing w:val="-3"/>
        </w:rPr>
        <w:t xml:space="preserve"> </w:t>
      </w:r>
      <w:r>
        <w:rPr>
          <w:color w:val="231F20"/>
        </w:rPr>
        <w:t>both</w:t>
      </w:r>
      <w:r>
        <w:rPr>
          <w:color w:val="231F20"/>
          <w:spacing w:val="-3"/>
        </w:rPr>
        <w:t xml:space="preserve"> </w:t>
      </w:r>
      <w:r>
        <w:rPr>
          <w:color w:val="231F20"/>
        </w:rPr>
        <w:t>accept</w:t>
      </w:r>
      <w:r>
        <w:rPr>
          <w:color w:val="231F20"/>
          <w:spacing w:val="-3"/>
        </w:rPr>
        <w:t xml:space="preserve"> </w:t>
      </w:r>
      <w:r>
        <w:rPr>
          <w:color w:val="231F20"/>
        </w:rPr>
        <w:t>worship.</w:t>
      </w:r>
      <w:r>
        <w:rPr>
          <w:color w:val="231F20"/>
          <w:spacing w:val="-3"/>
        </w:rPr>
        <w:t xml:space="preserve"> </w:t>
      </w:r>
      <w:r>
        <w:rPr>
          <w:color w:val="231F20"/>
        </w:rPr>
        <w:t>[…]</w:t>
      </w:r>
      <w:r>
        <w:rPr>
          <w:color w:val="231F20"/>
          <w:spacing w:val="-3"/>
        </w:rPr>
        <w:t xml:space="preserve"> </w:t>
      </w:r>
      <w:r>
        <w:rPr>
          <w:color w:val="231F20"/>
        </w:rPr>
        <w:t>And</w:t>
      </w:r>
      <w:r>
        <w:rPr>
          <w:color w:val="231F20"/>
          <w:spacing w:val="-3"/>
        </w:rPr>
        <w:t xml:space="preserve"> </w:t>
      </w:r>
      <w:r>
        <w:rPr>
          <w:color w:val="231F20"/>
        </w:rPr>
        <w:t>I’m</w:t>
      </w:r>
      <w:r>
        <w:rPr>
          <w:color w:val="231F20"/>
          <w:spacing w:val="-3"/>
        </w:rPr>
        <w:t xml:space="preserve"> </w:t>
      </w:r>
      <w:r>
        <w:rPr>
          <w:color w:val="231F20"/>
        </w:rPr>
        <w:t>saying</w:t>
      </w:r>
      <w:r>
        <w:rPr>
          <w:color w:val="231F20"/>
          <w:spacing w:val="-3"/>
        </w:rPr>
        <w:t xml:space="preserve"> </w:t>
      </w:r>
      <w:r>
        <w:rPr>
          <w:color w:val="231F20"/>
        </w:rPr>
        <w:t>that</w:t>
      </w:r>
      <w:r>
        <w:rPr>
          <w:color w:val="231F20"/>
          <w:spacing w:val="-3"/>
        </w:rPr>
        <w:t xml:space="preserve"> </w:t>
      </w:r>
      <w:r>
        <w:rPr>
          <w:color w:val="231F20"/>
        </w:rPr>
        <w:t>and</w:t>
      </w:r>
      <w:r>
        <w:rPr>
          <w:color w:val="231F20"/>
          <w:spacing w:val="-3"/>
        </w:rPr>
        <w:t xml:space="preserve"> </w:t>
      </w:r>
      <w:r>
        <w:rPr>
          <w:color w:val="231F20"/>
        </w:rPr>
        <w:t>I</w:t>
      </w:r>
      <w:r>
        <w:rPr>
          <w:color w:val="231F20"/>
          <w:spacing w:val="-3"/>
        </w:rPr>
        <w:t xml:space="preserve"> </w:t>
      </w:r>
      <w:r>
        <w:rPr>
          <w:color w:val="231F20"/>
        </w:rPr>
        <w:t xml:space="preserve">am a Vaisnava guru. […] So the </w:t>
      </w:r>
      <w:r>
        <w:rPr>
          <w:rFonts w:ascii="TimesNewRomanPS-BoldItalicMT" w:hAnsi="TimesNewRomanPS-BoldItalicMT"/>
          <w:i/>
          <w:color w:val="231F20"/>
        </w:rPr>
        <w:t xml:space="preserve">acarya </w:t>
      </w:r>
      <w:r>
        <w:rPr>
          <w:color w:val="231F20"/>
        </w:rPr>
        <w:t xml:space="preserve">that Krishna is speaking about when he’s instructing Uddhava, that “the </w:t>
      </w:r>
      <w:r>
        <w:rPr>
          <w:rFonts w:ascii="TimesNewRomanPS-BoldItalicMT" w:hAnsi="TimesNewRomanPS-BoldItalicMT"/>
          <w:i/>
          <w:color w:val="231F20"/>
        </w:rPr>
        <w:t xml:space="preserve">acarya </w:t>
      </w:r>
      <w:r>
        <w:rPr>
          <w:color w:val="231F20"/>
        </w:rPr>
        <w:t>is as good as Me”, not be</w:t>
      </w:r>
      <w:r>
        <w:rPr>
          <w:color w:val="231F20"/>
          <w:spacing w:val="-1"/>
        </w:rPr>
        <w:t xml:space="preserve"> </w:t>
      </w:r>
      <w:r>
        <w:rPr>
          <w:color w:val="231F20"/>
        </w:rPr>
        <w:t>disrespected in any way, is the</w:t>
      </w:r>
      <w:r>
        <w:rPr>
          <w:color w:val="231F20"/>
          <w:spacing w:val="-1"/>
        </w:rPr>
        <w:t xml:space="preserve"> </w:t>
      </w:r>
      <w:r>
        <w:rPr>
          <w:color w:val="231F20"/>
        </w:rPr>
        <w:t>forest</w:t>
      </w:r>
      <w:r>
        <w:rPr>
          <w:color w:val="231F20"/>
          <w:spacing w:val="-1"/>
        </w:rPr>
        <w:t xml:space="preserve"> </w:t>
      </w:r>
      <w:r>
        <w:rPr>
          <w:rFonts w:ascii="TimesNewRomanPS-BoldItalicMT" w:hAnsi="TimesNewRomanPS-BoldItalicMT"/>
          <w:i/>
          <w:color w:val="231F20"/>
        </w:rPr>
        <w:t>rishi</w:t>
      </w:r>
      <w:r>
        <w:rPr>
          <w:rFonts w:ascii="TimesNewRomanPS-BoldItalicMT" w:hAnsi="TimesNewRomanPS-BoldItalicMT"/>
          <w:i/>
          <w:color w:val="231F20"/>
          <w:spacing w:val="-1"/>
        </w:rPr>
        <w:t xml:space="preserve"> </w:t>
      </w:r>
      <w:r>
        <w:rPr>
          <w:color w:val="231F20"/>
        </w:rPr>
        <w:t>guru. And of course this applies to all those, all Vaisnava gurus.”</w:t>
      </w:r>
    </w:p>
    <w:p w14:paraId="587612AB" w14:textId="77777777" w:rsidR="005C14B8" w:rsidRDefault="005C14B8">
      <w:pPr>
        <w:spacing w:line="285" w:lineRule="auto"/>
        <w:sectPr w:rsidR="005C14B8">
          <w:pgSz w:w="8640" w:h="12960"/>
          <w:pgMar w:top="1480" w:right="560" w:bottom="280" w:left="600" w:header="720" w:footer="720" w:gutter="0"/>
          <w:cols w:space="720"/>
        </w:sectPr>
      </w:pPr>
    </w:p>
    <w:p w14:paraId="44B7004A" w14:textId="77777777" w:rsidR="005C14B8" w:rsidRDefault="00000000">
      <w:pPr>
        <w:tabs>
          <w:tab w:val="left" w:pos="3317"/>
        </w:tabs>
        <w:spacing w:before="13"/>
        <w:ind w:left="120"/>
        <w:rPr>
          <w:rFonts w:ascii="Palatino"/>
          <w:i/>
          <w:sz w:val="20"/>
        </w:rPr>
      </w:pPr>
      <w:r>
        <w:rPr>
          <w:rFonts w:ascii="Hoefler Text"/>
          <w:color w:val="231F20"/>
          <w:spacing w:val="-5"/>
          <w:sz w:val="20"/>
        </w:rPr>
        <w:lastRenderedPageBreak/>
        <w:t>28</w:t>
      </w:r>
      <w:r>
        <w:rPr>
          <w:rFonts w:ascii="Hoefler Text"/>
          <w:color w:val="231F20"/>
          <w:sz w:val="20"/>
        </w:rPr>
        <w:tab/>
      </w:r>
      <w:r>
        <w:rPr>
          <w:rFonts w:ascii="Palatino"/>
          <w:i/>
          <w:color w:val="231F20"/>
          <w:spacing w:val="-2"/>
          <w:sz w:val="20"/>
        </w:rPr>
        <w:t>Conclusion</w:t>
      </w:r>
    </w:p>
    <w:p w14:paraId="3B92EC60" w14:textId="77777777" w:rsidR="005C14B8" w:rsidRDefault="005C14B8">
      <w:pPr>
        <w:pStyle w:val="BodyText"/>
        <w:spacing w:before="7"/>
        <w:rPr>
          <w:rFonts w:ascii="Palatino"/>
          <w:i/>
          <w:sz w:val="17"/>
        </w:rPr>
      </w:pPr>
    </w:p>
    <w:p w14:paraId="0E830262" w14:textId="77777777" w:rsidR="005C14B8" w:rsidRDefault="00000000">
      <w:pPr>
        <w:pStyle w:val="BodyText"/>
        <w:ind w:left="450"/>
      </w:pPr>
      <w:r>
        <w:rPr>
          <w:color w:val="231F20"/>
        </w:rPr>
        <w:t>(BVKS</w:t>
      </w:r>
      <w:r>
        <w:rPr>
          <w:color w:val="231F20"/>
          <w:spacing w:val="-5"/>
        </w:rPr>
        <w:t xml:space="preserve"> </w:t>
      </w:r>
      <w:r>
        <w:rPr>
          <w:color w:val="231F20"/>
        </w:rPr>
        <w:t>Lecture,</w:t>
      </w:r>
      <w:r>
        <w:rPr>
          <w:color w:val="231F20"/>
          <w:spacing w:val="-2"/>
        </w:rPr>
        <w:t xml:space="preserve"> </w:t>
      </w:r>
      <w:r>
        <w:rPr>
          <w:color w:val="231F20"/>
        </w:rPr>
        <w:t>“A</w:t>
      </w:r>
      <w:r>
        <w:rPr>
          <w:color w:val="231F20"/>
          <w:spacing w:val="-14"/>
        </w:rPr>
        <w:t xml:space="preserve"> </w:t>
      </w:r>
      <w:r>
        <w:rPr>
          <w:color w:val="231F20"/>
        </w:rPr>
        <w:t>Reply</w:t>
      </w:r>
      <w:r>
        <w:rPr>
          <w:color w:val="231F20"/>
          <w:spacing w:val="-2"/>
        </w:rPr>
        <w:t xml:space="preserve"> </w:t>
      </w:r>
      <w:r>
        <w:rPr>
          <w:color w:val="231F20"/>
        </w:rPr>
        <w:t>to</w:t>
      </w:r>
      <w:r>
        <w:rPr>
          <w:color w:val="231F20"/>
          <w:spacing w:val="-2"/>
        </w:rPr>
        <w:t xml:space="preserve"> </w:t>
      </w:r>
      <w:r>
        <w:rPr>
          <w:i/>
          <w:color w:val="231F20"/>
        </w:rPr>
        <w:t>Ritvikism</w:t>
      </w:r>
      <w:r>
        <w:rPr>
          <w:color w:val="231F20"/>
        </w:rPr>
        <w:t>”,</w:t>
      </w:r>
      <w:r>
        <w:rPr>
          <w:color w:val="231F20"/>
          <w:spacing w:val="-1"/>
        </w:rPr>
        <w:t xml:space="preserve"> </w:t>
      </w:r>
      <w:r>
        <w:rPr>
          <w:color w:val="231F20"/>
          <w:spacing w:val="-2"/>
        </w:rPr>
        <w:t>9/2/2009)</w:t>
      </w:r>
    </w:p>
    <w:p w14:paraId="52FF2578" w14:textId="77777777" w:rsidR="005C14B8" w:rsidRDefault="005C14B8">
      <w:pPr>
        <w:pStyle w:val="BodyText"/>
        <w:spacing w:before="2"/>
        <w:rPr>
          <w:sz w:val="30"/>
        </w:rPr>
      </w:pPr>
    </w:p>
    <w:p w14:paraId="214D4B75" w14:textId="77777777" w:rsidR="005C14B8" w:rsidRDefault="00000000">
      <w:pPr>
        <w:spacing w:line="285" w:lineRule="auto"/>
        <w:ind w:left="119" w:right="157"/>
        <w:jc w:val="both"/>
      </w:pPr>
      <w:r>
        <w:rPr>
          <w:color w:val="231F20"/>
        </w:rPr>
        <w:t>We</w:t>
      </w:r>
      <w:r>
        <w:rPr>
          <w:color w:val="231F20"/>
          <w:spacing w:val="40"/>
        </w:rPr>
        <w:t xml:space="preserve"> </w:t>
      </w:r>
      <w:r>
        <w:rPr>
          <w:color w:val="231F20"/>
        </w:rPr>
        <w:t>began</w:t>
      </w:r>
      <w:r>
        <w:rPr>
          <w:color w:val="231F20"/>
          <w:spacing w:val="40"/>
        </w:rPr>
        <w:t xml:space="preserve"> </w:t>
      </w:r>
      <w:r>
        <w:rPr>
          <w:color w:val="231F20"/>
        </w:rPr>
        <w:t>this</w:t>
      </w:r>
      <w:r>
        <w:rPr>
          <w:color w:val="231F20"/>
          <w:spacing w:val="40"/>
        </w:rPr>
        <w:t xml:space="preserve"> </w:t>
      </w:r>
      <w:r>
        <w:rPr>
          <w:color w:val="231F20"/>
        </w:rPr>
        <w:t>case</w:t>
      </w:r>
      <w:r>
        <w:rPr>
          <w:color w:val="231F20"/>
          <w:spacing w:val="40"/>
        </w:rPr>
        <w:t xml:space="preserve"> </w:t>
      </w:r>
      <w:r>
        <w:rPr>
          <w:color w:val="231F20"/>
        </w:rPr>
        <w:t>study</w:t>
      </w:r>
      <w:r>
        <w:rPr>
          <w:color w:val="231F20"/>
          <w:spacing w:val="40"/>
        </w:rPr>
        <w:t xml:space="preserve"> </w:t>
      </w:r>
      <w:r>
        <w:rPr>
          <w:color w:val="231F20"/>
        </w:rPr>
        <w:t>by</w:t>
      </w:r>
      <w:r>
        <w:rPr>
          <w:color w:val="231F20"/>
          <w:spacing w:val="40"/>
        </w:rPr>
        <w:t xml:space="preserve"> </w:t>
      </w:r>
      <w:r>
        <w:rPr>
          <w:color w:val="231F20"/>
        </w:rPr>
        <w:t>noting</w:t>
      </w:r>
      <w:r>
        <w:rPr>
          <w:color w:val="231F20"/>
          <w:spacing w:val="40"/>
        </w:rPr>
        <w:t xml:space="preserve"> </w:t>
      </w:r>
      <w:r>
        <w:rPr>
          <w:color w:val="231F20"/>
        </w:rPr>
        <w:t>BVKS’s</w:t>
      </w:r>
      <w:r>
        <w:rPr>
          <w:color w:val="231F20"/>
          <w:spacing w:val="40"/>
        </w:rPr>
        <w:t xml:space="preserve"> </w:t>
      </w:r>
      <w:r>
        <w:rPr>
          <w:color w:val="231F20"/>
        </w:rPr>
        <w:t>acknowledgement</w:t>
      </w:r>
      <w:r>
        <w:rPr>
          <w:color w:val="231F20"/>
          <w:spacing w:val="40"/>
        </w:rPr>
        <w:t xml:space="preserve"> </w:t>
      </w:r>
      <w:r>
        <w:rPr>
          <w:color w:val="231F20"/>
        </w:rPr>
        <w:t>of</w:t>
      </w:r>
      <w:r>
        <w:rPr>
          <w:color w:val="231F20"/>
          <w:spacing w:val="40"/>
        </w:rPr>
        <w:t xml:space="preserve"> </w:t>
      </w:r>
      <w:r>
        <w:rPr>
          <w:color w:val="231F20"/>
        </w:rPr>
        <w:t>TFO</w:t>
      </w:r>
      <w:r>
        <w:rPr>
          <w:color w:val="231F20"/>
          <w:spacing w:val="40"/>
        </w:rPr>
        <w:t xml:space="preserve"> </w:t>
      </w:r>
      <w:r>
        <w:rPr>
          <w:color w:val="231F20"/>
        </w:rPr>
        <w:t xml:space="preserve">as being </w:t>
      </w:r>
      <w:r>
        <w:rPr>
          <w:b/>
          <w:color w:val="231F20"/>
        </w:rPr>
        <w:t xml:space="preserve">“perhaps the most influential post-1977 publication in the Vaisnava world". </w:t>
      </w:r>
      <w:r>
        <w:rPr>
          <w:color w:val="231F20"/>
        </w:rPr>
        <w:t xml:space="preserve">BVKS’s desperation to counter this threat posed by TFO to his unautho- rised guru position has resulted in his </w:t>
      </w:r>
      <w:r>
        <w:rPr>
          <w:i/>
          <w:color w:val="231F20"/>
        </w:rPr>
        <w:t xml:space="preserve">sahajiya </w:t>
      </w:r>
      <w:r>
        <w:rPr>
          <w:color w:val="231F20"/>
        </w:rPr>
        <w:t xml:space="preserve">illiteracy being revealed. BVKS therefore needs to purify himself of these </w:t>
      </w:r>
      <w:r>
        <w:rPr>
          <w:i/>
          <w:color w:val="231F20"/>
        </w:rPr>
        <w:t xml:space="preserve">sahajiya </w:t>
      </w:r>
      <w:r>
        <w:rPr>
          <w:color w:val="231F20"/>
        </w:rPr>
        <w:t>qualities rather than worry about his guru position.</w:t>
      </w:r>
    </w:p>
    <w:p w14:paraId="2D547955" w14:textId="77777777" w:rsidR="005C14B8" w:rsidRDefault="00000000">
      <w:pPr>
        <w:pStyle w:val="BodyText"/>
        <w:spacing w:before="144"/>
        <w:ind w:left="119"/>
        <w:jc w:val="both"/>
      </w:pPr>
      <w:r>
        <w:rPr>
          <w:color w:val="231F20"/>
        </w:rPr>
        <w:t>BVKS</w:t>
      </w:r>
      <w:r>
        <w:rPr>
          <w:color w:val="231F20"/>
          <w:spacing w:val="-1"/>
        </w:rPr>
        <w:t xml:space="preserve"> </w:t>
      </w:r>
      <w:r>
        <w:rPr>
          <w:color w:val="231F20"/>
          <w:spacing w:val="-2"/>
        </w:rPr>
        <w:t>claimed:</w:t>
      </w:r>
    </w:p>
    <w:p w14:paraId="1CBF83B4" w14:textId="77777777" w:rsidR="005C14B8" w:rsidRDefault="005C14B8">
      <w:pPr>
        <w:pStyle w:val="BodyText"/>
        <w:spacing w:before="2"/>
        <w:rPr>
          <w:sz w:val="30"/>
        </w:rPr>
      </w:pPr>
    </w:p>
    <w:p w14:paraId="7A2C515A" w14:textId="77777777" w:rsidR="005C14B8" w:rsidRDefault="00000000">
      <w:pPr>
        <w:pStyle w:val="Heading2"/>
        <w:spacing w:line="285" w:lineRule="auto"/>
        <w:ind w:left="449" w:right="356"/>
      </w:pPr>
      <w:r>
        <w:rPr>
          <w:color w:val="231F20"/>
        </w:rPr>
        <w:t>“But</w:t>
      </w:r>
      <w:r>
        <w:rPr>
          <w:color w:val="231F20"/>
          <w:spacing w:val="-4"/>
        </w:rPr>
        <w:t xml:space="preserve"> </w:t>
      </w:r>
      <w:r>
        <w:rPr>
          <w:color w:val="231F20"/>
        </w:rPr>
        <w:t>DOR</w:t>
      </w:r>
      <w:r>
        <w:rPr>
          <w:color w:val="231F20"/>
          <w:spacing w:val="-4"/>
        </w:rPr>
        <w:t xml:space="preserve"> </w:t>
      </w:r>
      <w:r>
        <w:rPr>
          <w:color w:val="231F20"/>
        </w:rPr>
        <w:t>has</w:t>
      </w:r>
      <w:r>
        <w:rPr>
          <w:color w:val="231F20"/>
          <w:spacing w:val="-4"/>
        </w:rPr>
        <w:t xml:space="preserve"> </w:t>
      </w:r>
      <w:r>
        <w:rPr>
          <w:color w:val="231F20"/>
        </w:rPr>
        <w:t>shown</w:t>
      </w:r>
      <w:r>
        <w:rPr>
          <w:color w:val="231F20"/>
          <w:spacing w:val="-4"/>
        </w:rPr>
        <w:t xml:space="preserve"> </w:t>
      </w:r>
      <w:r>
        <w:rPr>
          <w:color w:val="231F20"/>
        </w:rPr>
        <w:t>that</w:t>
      </w:r>
      <w:r>
        <w:rPr>
          <w:color w:val="231F20"/>
          <w:spacing w:val="-4"/>
        </w:rPr>
        <w:t xml:space="preserve"> </w:t>
      </w:r>
      <w:r>
        <w:rPr>
          <w:rFonts w:ascii="TimesNewRomanPS-BoldItalicMT" w:hAnsi="TimesNewRomanPS-BoldItalicMT"/>
          <w:i/>
          <w:color w:val="231F20"/>
        </w:rPr>
        <w:t>Ritvikism</w:t>
      </w:r>
      <w:r>
        <w:rPr>
          <w:rFonts w:ascii="TimesNewRomanPS-BoldItalicMT" w:hAnsi="TimesNewRomanPS-BoldItalicMT"/>
          <w:i/>
          <w:color w:val="231F20"/>
          <w:spacing w:val="-5"/>
        </w:rPr>
        <w:t xml:space="preserve"> </w:t>
      </w:r>
      <w:r>
        <w:rPr>
          <w:color w:val="231F20"/>
        </w:rPr>
        <w:t>cannot</w:t>
      </w:r>
      <w:r>
        <w:rPr>
          <w:color w:val="231F20"/>
          <w:spacing w:val="-4"/>
        </w:rPr>
        <w:t xml:space="preserve"> </w:t>
      </w:r>
      <w:r>
        <w:rPr>
          <w:color w:val="231F20"/>
        </w:rPr>
        <w:t>be</w:t>
      </w:r>
      <w:r>
        <w:rPr>
          <w:color w:val="231F20"/>
          <w:spacing w:val="-5"/>
        </w:rPr>
        <w:t xml:space="preserve"> </w:t>
      </w:r>
      <w:r>
        <w:rPr>
          <w:color w:val="231F20"/>
        </w:rPr>
        <w:t>a</w:t>
      </w:r>
      <w:r>
        <w:rPr>
          <w:color w:val="231F20"/>
          <w:spacing w:val="-4"/>
        </w:rPr>
        <w:t xml:space="preserve"> </w:t>
      </w:r>
      <w:r>
        <w:rPr>
          <w:color w:val="231F20"/>
        </w:rPr>
        <w:t>solution,</w:t>
      </w:r>
      <w:r>
        <w:rPr>
          <w:color w:val="231F20"/>
          <w:spacing w:val="-4"/>
        </w:rPr>
        <w:t xml:space="preserve"> </w:t>
      </w:r>
      <w:r>
        <w:rPr>
          <w:color w:val="231F20"/>
        </w:rPr>
        <w:t>but</w:t>
      </w:r>
      <w:r>
        <w:rPr>
          <w:color w:val="231F20"/>
          <w:spacing w:val="-4"/>
        </w:rPr>
        <w:t xml:space="preserve"> </w:t>
      </w:r>
      <w:r>
        <w:rPr>
          <w:color w:val="231F20"/>
        </w:rPr>
        <w:t>simply adds to the confusion.”</w:t>
      </w:r>
    </w:p>
    <w:p w14:paraId="1139D60B" w14:textId="77777777" w:rsidR="005C14B8" w:rsidRDefault="00000000">
      <w:pPr>
        <w:pStyle w:val="BodyText"/>
        <w:spacing w:line="251" w:lineRule="exact"/>
        <w:ind w:left="449"/>
      </w:pPr>
      <w:r>
        <w:rPr>
          <w:color w:val="231F20"/>
        </w:rPr>
        <w:t>(BVKS</w:t>
      </w:r>
      <w:r>
        <w:rPr>
          <w:color w:val="231F20"/>
          <w:spacing w:val="-3"/>
        </w:rPr>
        <w:t xml:space="preserve"> </w:t>
      </w:r>
      <w:r>
        <w:rPr>
          <w:color w:val="231F20"/>
        </w:rPr>
        <w:t>article,</w:t>
      </w:r>
      <w:r>
        <w:rPr>
          <w:color w:val="231F20"/>
          <w:spacing w:val="-2"/>
        </w:rPr>
        <w:t xml:space="preserve"> 12/1/2013)</w:t>
      </w:r>
    </w:p>
    <w:p w14:paraId="72D530A5" w14:textId="77777777" w:rsidR="005C14B8" w:rsidRDefault="005C14B8">
      <w:pPr>
        <w:pStyle w:val="BodyText"/>
        <w:spacing w:before="2"/>
        <w:rPr>
          <w:sz w:val="30"/>
        </w:rPr>
      </w:pPr>
    </w:p>
    <w:p w14:paraId="77B8232C" w14:textId="77777777" w:rsidR="005C14B8" w:rsidRDefault="00000000">
      <w:pPr>
        <w:pStyle w:val="BodyText"/>
        <w:spacing w:line="285" w:lineRule="auto"/>
        <w:ind w:left="120" w:right="157"/>
        <w:jc w:val="both"/>
      </w:pPr>
      <w:r>
        <w:rPr>
          <w:color w:val="231F20"/>
        </w:rPr>
        <w:t>Clearly,</w:t>
      </w:r>
      <w:r>
        <w:rPr>
          <w:color w:val="231F20"/>
          <w:spacing w:val="-4"/>
        </w:rPr>
        <w:t xml:space="preserve"> </w:t>
      </w:r>
      <w:r>
        <w:rPr>
          <w:color w:val="231F20"/>
        </w:rPr>
        <w:t>as</w:t>
      </w:r>
      <w:r>
        <w:rPr>
          <w:color w:val="231F20"/>
          <w:spacing w:val="-4"/>
        </w:rPr>
        <w:t xml:space="preserve"> </w:t>
      </w:r>
      <w:r>
        <w:rPr>
          <w:color w:val="231F20"/>
        </w:rPr>
        <w:t>has</w:t>
      </w:r>
      <w:r>
        <w:rPr>
          <w:color w:val="231F20"/>
          <w:spacing w:val="-4"/>
        </w:rPr>
        <w:t xml:space="preserve"> </w:t>
      </w:r>
      <w:r>
        <w:rPr>
          <w:color w:val="231F20"/>
        </w:rPr>
        <w:t>been</w:t>
      </w:r>
      <w:r>
        <w:rPr>
          <w:color w:val="231F20"/>
          <w:spacing w:val="-4"/>
        </w:rPr>
        <w:t xml:space="preserve"> </w:t>
      </w:r>
      <w:r>
        <w:rPr>
          <w:color w:val="231F20"/>
        </w:rPr>
        <w:t>demonstrated,</w:t>
      </w:r>
      <w:r>
        <w:rPr>
          <w:color w:val="231F20"/>
          <w:spacing w:val="-4"/>
        </w:rPr>
        <w:t xml:space="preserve"> </w:t>
      </w:r>
      <w:r>
        <w:rPr>
          <w:color w:val="231F20"/>
        </w:rPr>
        <w:t>it</w:t>
      </w:r>
      <w:r>
        <w:rPr>
          <w:color w:val="231F20"/>
          <w:spacing w:val="-4"/>
        </w:rPr>
        <w:t xml:space="preserve"> </w:t>
      </w:r>
      <w:r>
        <w:rPr>
          <w:color w:val="231F20"/>
        </w:rPr>
        <w:t>would</w:t>
      </w:r>
      <w:r>
        <w:rPr>
          <w:color w:val="231F20"/>
          <w:spacing w:val="-4"/>
        </w:rPr>
        <w:t xml:space="preserve"> </w:t>
      </w:r>
      <w:r>
        <w:rPr>
          <w:color w:val="231F20"/>
        </w:rPr>
        <w:t>be</w:t>
      </w:r>
      <w:r>
        <w:rPr>
          <w:color w:val="231F20"/>
          <w:spacing w:val="-4"/>
        </w:rPr>
        <w:t xml:space="preserve"> </w:t>
      </w:r>
      <w:r>
        <w:rPr>
          <w:color w:val="231F20"/>
        </w:rPr>
        <w:t>hard</w:t>
      </w:r>
      <w:r>
        <w:rPr>
          <w:color w:val="231F20"/>
          <w:spacing w:val="-4"/>
        </w:rPr>
        <w:t xml:space="preserve"> </w:t>
      </w:r>
      <w:r>
        <w:rPr>
          <w:color w:val="231F20"/>
        </w:rPr>
        <w:t>to</w:t>
      </w:r>
      <w:r>
        <w:rPr>
          <w:color w:val="231F20"/>
          <w:spacing w:val="-4"/>
        </w:rPr>
        <w:t xml:space="preserve"> </w:t>
      </w:r>
      <w:r>
        <w:rPr>
          <w:color w:val="231F20"/>
        </w:rPr>
        <w:t>spread</w:t>
      </w:r>
      <w:r>
        <w:rPr>
          <w:color w:val="231F20"/>
          <w:spacing w:val="-4"/>
        </w:rPr>
        <w:t xml:space="preserve"> </w:t>
      </w:r>
      <w:r>
        <w:rPr>
          <w:color w:val="231F20"/>
        </w:rPr>
        <w:t>any</w:t>
      </w:r>
      <w:r>
        <w:rPr>
          <w:color w:val="231F20"/>
          <w:spacing w:val="-4"/>
        </w:rPr>
        <w:t xml:space="preserve"> </w:t>
      </w:r>
      <w:r>
        <w:rPr>
          <w:color w:val="231F20"/>
        </w:rPr>
        <w:t>more</w:t>
      </w:r>
      <w:r>
        <w:rPr>
          <w:color w:val="231F20"/>
          <w:spacing w:val="-4"/>
        </w:rPr>
        <w:t xml:space="preserve"> </w:t>
      </w:r>
      <w:r>
        <w:rPr>
          <w:color w:val="231F20"/>
        </w:rPr>
        <w:t>confusion than BVKS claiming that TFO is defeated by a document that agrees with TFO and only defeats BVKS’s own position! Not only was it supreme illiteracy for BVKS</w:t>
      </w:r>
      <w:r>
        <w:rPr>
          <w:color w:val="231F20"/>
          <w:spacing w:val="-2"/>
        </w:rPr>
        <w:t xml:space="preserve"> </w:t>
      </w:r>
      <w:r>
        <w:rPr>
          <w:color w:val="231F20"/>
        </w:rPr>
        <w:t>to</w:t>
      </w:r>
      <w:r>
        <w:rPr>
          <w:color w:val="231F20"/>
          <w:spacing w:val="-2"/>
        </w:rPr>
        <w:t xml:space="preserve"> </w:t>
      </w:r>
      <w:r>
        <w:rPr>
          <w:color w:val="231F20"/>
        </w:rPr>
        <w:t>have</w:t>
      </w:r>
      <w:r>
        <w:rPr>
          <w:color w:val="231F20"/>
          <w:spacing w:val="-2"/>
        </w:rPr>
        <w:t xml:space="preserve"> </w:t>
      </w:r>
      <w:r>
        <w:rPr>
          <w:color w:val="231F20"/>
        </w:rPr>
        <w:t>claimed</w:t>
      </w:r>
      <w:r>
        <w:rPr>
          <w:color w:val="231F20"/>
          <w:spacing w:val="-2"/>
        </w:rPr>
        <w:t xml:space="preserve"> </w:t>
      </w:r>
      <w:r>
        <w:rPr>
          <w:color w:val="231F20"/>
        </w:rPr>
        <w:t>that</w:t>
      </w:r>
      <w:r>
        <w:rPr>
          <w:color w:val="231F20"/>
          <w:spacing w:val="-2"/>
        </w:rPr>
        <w:t xml:space="preserve"> </w:t>
      </w:r>
      <w:r>
        <w:rPr>
          <w:color w:val="231F20"/>
        </w:rPr>
        <w:t>DOR</w:t>
      </w:r>
      <w:r>
        <w:rPr>
          <w:color w:val="231F20"/>
          <w:spacing w:val="-2"/>
        </w:rPr>
        <w:t xml:space="preserve"> </w:t>
      </w:r>
      <w:r>
        <w:rPr>
          <w:color w:val="231F20"/>
        </w:rPr>
        <w:t>defeats</w:t>
      </w:r>
      <w:r>
        <w:rPr>
          <w:color w:val="231F20"/>
          <w:spacing w:val="-2"/>
        </w:rPr>
        <w:t xml:space="preserve"> </w:t>
      </w:r>
      <w:r>
        <w:rPr>
          <w:color w:val="231F20"/>
        </w:rPr>
        <w:t>TFO,</w:t>
      </w:r>
      <w:r>
        <w:rPr>
          <w:color w:val="231F20"/>
          <w:spacing w:val="-2"/>
        </w:rPr>
        <w:t xml:space="preserve"> </w:t>
      </w:r>
      <w:r>
        <w:rPr>
          <w:color w:val="231F20"/>
        </w:rPr>
        <w:t>but</w:t>
      </w:r>
      <w:r>
        <w:rPr>
          <w:color w:val="231F20"/>
          <w:spacing w:val="-2"/>
        </w:rPr>
        <w:t xml:space="preserve"> </w:t>
      </w:r>
      <w:r>
        <w:rPr>
          <w:color w:val="231F20"/>
        </w:rPr>
        <w:t>in</w:t>
      </w:r>
      <w:r>
        <w:rPr>
          <w:color w:val="231F20"/>
          <w:spacing w:val="-2"/>
        </w:rPr>
        <w:t xml:space="preserve"> </w:t>
      </w:r>
      <w:r>
        <w:rPr>
          <w:color w:val="231F20"/>
        </w:rPr>
        <w:t>being</w:t>
      </w:r>
      <w:r>
        <w:rPr>
          <w:color w:val="231F20"/>
          <w:spacing w:val="-2"/>
        </w:rPr>
        <w:t xml:space="preserve"> </w:t>
      </w:r>
      <w:r>
        <w:rPr>
          <w:color w:val="231F20"/>
        </w:rPr>
        <w:t>hilariously</w:t>
      </w:r>
      <w:r>
        <w:rPr>
          <w:color w:val="231F20"/>
          <w:spacing w:val="-2"/>
        </w:rPr>
        <w:t xml:space="preserve"> </w:t>
      </w:r>
      <w:r>
        <w:rPr>
          <w:color w:val="231F20"/>
        </w:rPr>
        <w:t>consistent with this illiteracy, BVKS admits that the document he is recommending is also not even readable:</w:t>
      </w:r>
    </w:p>
    <w:p w14:paraId="6E2A4B4A" w14:textId="77777777" w:rsidR="005C14B8" w:rsidRDefault="005C14B8">
      <w:pPr>
        <w:pStyle w:val="BodyText"/>
        <w:spacing w:before="6"/>
        <w:rPr>
          <w:sz w:val="25"/>
        </w:rPr>
      </w:pPr>
    </w:p>
    <w:p w14:paraId="67973CE8" w14:textId="77777777" w:rsidR="005C14B8" w:rsidRDefault="00000000">
      <w:pPr>
        <w:pStyle w:val="Heading2"/>
        <w:spacing w:line="285" w:lineRule="auto"/>
        <w:ind w:right="554"/>
      </w:pPr>
      <w:r>
        <w:rPr>
          <w:color w:val="231F20"/>
        </w:rPr>
        <w:t>“read</w:t>
      </w:r>
      <w:r>
        <w:rPr>
          <w:color w:val="231F20"/>
          <w:spacing w:val="-4"/>
        </w:rPr>
        <w:t xml:space="preserve"> </w:t>
      </w:r>
      <w:r>
        <w:rPr>
          <w:color w:val="231F20"/>
        </w:rPr>
        <w:t>this</w:t>
      </w:r>
      <w:r>
        <w:rPr>
          <w:color w:val="231F20"/>
          <w:spacing w:val="-4"/>
        </w:rPr>
        <w:t xml:space="preserve"> </w:t>
      </w:r>
      <w:r>
        <w:rPr>
          <w:rFonts w:ascii="TimesNewRomanPS-BoldItalicMT" w:hAnsi="TimesNewRomanPS-BoldItalicMT"/>
          <w:i/>
          <w:color w:val="231F20"/>
        </w:rPr>
        <w:t>Defeat</w:t>
      </w:r>
      <w:r>
        <w:rPr>
          <w:rFonts w:ascii="TimesNewRomanPS-BoldItalicMT" w:hAnsi="TimesNewRomanPS-BoldItalicMT"/>
          <w:i/>
          <w:color w:val="231F20"/>
          <w:spacing w:val="-4"/>
        </w:rPr>
        <w:t xml:space="preserve"> </w:t>
      </w:r>
      <w:r>
        <w:rPr>
          <w:rFonts w:ascii="TimesNewRomanPS-BoldItalicMT" w:hAnsi="TimesNewRomanPS-BoldItalicMT"/>
          <w:i/>
          <w:color w:val="231F20"/>
        </w:rPr>
        <w:t>of</w:t>
      </w:r>
      <w:r>
        <w:rPr>
          <w:rFonts w:ascii="TimesNewRomanPS-BoldItalicMT" w:hAnsi="TimesNewRomanPS-BoldItalicMT"/>
          <w:i/>
          <w:color w:val="231F20"/>
          <w:spacing w:val="-4"/>
        </w:rPr>
        <w:t xml:space="preserve"> </w:t>
      </w:r>
      <w:r>
        <w:rPr>
          <w:rFonts w:ascii="TimesNewRomanPS-BoldItalicMT" w:hAnsi="TimesNewRomanPS-BoldItalicMT"/>
          <w:i/>
          <w:color w:val="231F20"/>
        </w:rPr>
        <w:t>Ritvikvada</w:t>
      </w:r>
      <w:r>
        <w:rPr>
          <w:rFonts w:ascii="TimesNewRomanPS-BoldItalicMT" w:hAnsi="TimesNewRomanPS-BoldItalicMT"/>
          <w:i/>
          <w:color w:val="231F20"/>
          <w:spacing w:val="-5"/>
        </w:rPr>
        <w:t xml:space="preserve"> </w:t>
      </w:r>
      <w:r>
        <w:rPr>
          <w:color w:val="231F20"/>
        </w:rPr>
        <w:t>by</w:t>
      </w:r>
      <w:r>
        <w:rPr>
          <w:color w:val="231F20"/>
          <w:spacing w:val="-4"/>
        </w:rPr>
        <w:t xml:space="preserve"> </w:t>
      </w:r>
      <w:r>
        <w:rPr>
          <w:color w:val="231F20"/>
        </w:rPr>
        <w:t>Rocana,</w:t>
      </w:r>
      <w:r>
        <w:rPr>
          <w:color w:val="231F20"/>
          <w:spacing w:val="-4"/>
        </w:rPr>
        <w:t xml:space="preserve"> </w:t>
      </w:r>
      <w:r>
        <w:rPr>
          <w:color w:val="231F20"/>
        </w:rPr>
        <w:t>if</w:t>
      </w:r>
      <w:r>
        <w:rPr>
          <w:color w:val="231F20"/>
          <w:spacing w:val="-4"/>
        </w:rPr>
        <w:t xml:space="preserve"> </w:t>
      </w:r>
      <w:r>
        <w:rPr>
          <w:color w:val="231F20"/>
        </w:rPr>
        <w:t>you</w:t>
      </w:r>
      <w:r>
        <w:rPr>
          <w:color w:val="231F20"/>
          <w:spacing w:val="-4"/>
        </w:rPr>
        <w:t xml:space="preserve"> </w:t>
      </w:r>
      <w:r>
        <w:rPr>
          <w:color w:val="231F20"/>
        </w:rPr>
        <w:t>can</w:t>
      </w:r>
      <w:r>
        <w:rPr>
          <w:color w:val="231F20"/>
          <w:spacing w:val="-4"/>
        </w:rPr>
        <w:t xml:space="preserve"> </w:t>
      </w:r>
      <w:r>
        <w:rPr>
          <w:color w:val="231F20"/>
        </w:rPr>
        <w:t>read</w:t>
      </w:r>
      <w:r>
        <w:rPr>
          <w:color w:val="231F20"/>
          <w:spacing w:val="-4"/>
        </w:rPr>
        <w:t xml:space="preserve"> </w:t>
      </w:r>
      <w:r>
        <w:rPr>
          <w:color w:val="231F20"/>
        </w:rPr>
        <w:t>it.</w:t>
      </w:r>
      <w:r>
        <w:rPr>
          <w:color w:val="231F20"/>
          <w:spacing w:val="-4"/>
        </w:rPr>
        <w:t xml:space="preserve"> </w:t>
      </w:r>
      <w:r>
        <w:rPr>
          <w:color w:val="231F20"/>
        </w:rPr>
        <w:t>[...]</w:t>
      </w:r>
      <w:r>
        <w:rPr>
          <w:color w:val="231F20"/>
          <w:spacing w:val="-4"/>
        </w:rPr>
        <w:t xml:space="preserve"> </w:t>
      </w:r>
      <w:r>
        <w:rPr>
          <w:color w:val="231F20"/>
        </w:rPr>
        <w:t>It's not readable. I mean it's not, it's not readable”</w:t>
      </w:r>
    </w:p>
    <w:p w14:paraId="30088732" w14:textId="77777777" w:rsidR="005C14B8" w:rsidRDefault="00000000">
      <w:pPr>
        <w:pStyle w:val="BodyText"/>
        <w:spacing w:line="251" w:lineRule="exact"/>
        <w:ind w:left="450"/>
      </w:pPr>
      <w:r>
        <w:rPr>
          <w:color w:val="231F20"/>
        </w:rPr>
        <w:t>(BVKS</w:t>
      </w:r>
      <w:r>
        <w:rPr>
          <w:color w:val="231F20"/>
          <w:spacing w:val="-3"/>
        </w:rPr>
        <w:t xml:space="preserve"> </w:t>
      </w:r>
      <w:r>
        <w:rPr>
          <w:color w:val="231F20"/>
        </w:rPr>
        <w:t>Lecture,</w:t>
      </w:r>
      <w:r>
        <w:rPr>
          <w:color w:val="231F20"/>
          <w:spacing w:val="-2"/>
        </w:rPr>
        <w:t xml:space="preserve"> 4/2/2013)</w:t>
      </w:r>
    </w:p>
    <w:p w14:paraId="523746C1" w14:textId="77777777" w:rsidR="005C14B8" w:rsidRDefault="005C14B8">
      <w:pPr>
        <w:pStyle w:val="BodyText"/>
        <w:spacing w:before="2"/>
        <w:rPr>
          <w:sz w:val="30"/>
        </w:rPr>
      </w:pPr>
    </w:p>
    <w:p w14:paraId="2DA23FCB" w14:textId="77777777" w:rsidR="005C14B8" w:rsidRDefault="00000000">
      <w:pPr>
        <w:pStyle w:val="BodyText"/>
        <w:spacing w:line="285" w:lineRule="auto"/>
        <w:ind w:left="120" w:right="157"/>
        <w:jc w:val="both"/>
      </w:pPr>
      <w:r>
        <w:rPr>
          <w:color w:val="231F20"/>
        </w:rPr>
        <w:t>There is no greater testament to the truth of the proposition that Srila Prabhupada does not cease to be ISKCON’s initiating guru on his departure than the fact that a paper like DOR, which set out specifically to defeat that proposition, ends up being forced to agree with it. Indeed, after over 16 years, no attempts to defeat TFO have succeeded, because it is not possible to defeat Srila Prabhupada’s orders.</w:t>
      </w:r>
      <w:r>
        <w:rPr>
          <w:color w:val="231F20"/>
          <w:spacing w:val="-1"/>
        </w:rPr>
        <w:t xml:space="preserve"> </w:t>
      </w:r>
      <w:r>
        <w:rPr>
          <w:color w:val="231F20"/>
        </w:rPr>
        <w:t>And</w:t>
      </w:r>
      <w:r>
        <w:rPr>
          <w:color w:val="231F20"/>
          <w:spacing w:val="-1"/>
        </w:rPr>
        <w:t xml:space="preserve"> </w:t>
      </w:r>
      <w:r>
        <w:rPr>
          <w:color w:val="231F20"/>
        </w:rPr>
        <w:t>therefore,</w:t>
      </w:r>
      <w:r>
        <w:rPr>
          <w:color w:val="231F20"/>
          <w:spacing w:val="-1"/>
        </w:rPr>
        <w:t xml:space="preserve"> </w:t>
      </w:r>
      <w:r>
        <w:rPr>
          <w:color w:val="231F20"/>
        </w:rPr>
        <w:t>TFO,</w:t>
      </w:r>
      <w:r>
        <w:rPr>
          <w:color w:val="231F20"/>
          <w:spacing w:val="-1"/>
        </w:rPr>
        <w:t xml:space="preserve"> </w:t>
      </w:r>
      <w:r>
        <w:rPr>
          <w:color w:val="231F20"/>
        </w:rPr>
        <w:t>which</w:t>
      </w:r>
      <w:r>
        <w:rPr>
          <w:color w:val="231F20"/>
          <w:spacing w:val="-1"/>
        </w:rPr>
        <w:t xml:space="preserve"> </w:t>
      </w:r>
      <w:r>
        <w:rPr>
          <w:color w:val="231F20"/>
        </w:rPr>
        <w:t>is</w:t>
      </w:r>
      <w:r>
        <w:rPr>
          <w:color w:val="231F20"/>
          <w:spacing w:val="-1"/>
        </w:rPr>
        <w:t xml:space="preserve"> </w:t>
      </w:r>
      <w:r>
        <w:rPr>
          <w:color w:val="231F20"/>
        </w:rPr>
        <w:t>simply</w:t>
      </w:r>
      <w:r>
        <w:rPr>
          <w:color w:val="231F20"/>
          <w:spacing w:val="-1"/>
        </w:rPr>
        <w:t xml:space="preserve"> </w:t>
      </w:r>
      <w:r>
        <w:rPr>
          <w:color w:val="231F20"/>
        </w:rPr>
        <w:t>presenting</w:t>
      </w:r>
      <w:r>
        <w:rPr>
          <w:color w:val="231F20"/>
          <w:spacing w:val="-1"/>
        </w:rPr>
        <w:t xml:space="preserve"> </w:t>
      </w:r>
      <w:r>
        <w:rPr>
          <w:color w:val="231F20"/>
        </w:rPr>
        <w:t>Srila</w:t>
      </w:r>
      <w:r>
        <w:rPr>
          <w:color w:val="231F20"/>
          <w:spacing w:val="-1"/>
        </w:rPr>
        <w:t xml:space="preserve"> </w:t>
      </w:r>
      <w:r>
        <w:rPr>
          <w:color w:val="231F20"/>
        </w:rPr>
        <w:t>Prabhupada’s</w:t>
      </w:r>
      <w:r>
        <w:rPr>
          <w:color w:val="231F20"/>
          <w:spacing w:val="-1"/>
        </w:rPr>
        <w:t xml:space="preserve"> </w:t>
      </w:r>
      <w:r>
        <w:rPr>
          <w:color w:val="231F20"/>
        </w:rPr>
        <w:t>“final order” on initiations in ISKCON, also cannot be defeated. And herein lies the reason for the enormous influence of TFO which BVKS is desperate to counter.</w:t>
      </w:r>
    </w:p>
    <w:p w14:paraId="447614E1" w14:textId="77777777" w:rsidR="005C14B8" w:rsidRDefault="005C14B8">
      <w:pPr>
        <w:spacing w:line="285" w:lineRule="auto"/>
        <w:jc w:val="both"/>
        <w:sectPr w:rsidR="005C14B8">
          <w:pgSz w:w="8640" w:h="12960"/>
          <w:pgMar w:top="660" w:right="560" w:bottom="280" w:left="600" w:header="720" w:footer="720" w:gutter="0"/>
          <w:cols w:space="720"/>
        </w:sectPr>
      </w:pPr>
    </w:p>
    <w:p w14:paraId="010BD62E" w14:textId="77777777" w:rsidR="005C14B8" w:rsidRDefault="00000000">
      <w:pPr>
        <w:spacing w:before="74"/>
        <w:ind w:left="383" w:right="409"/>
        <w:jc w:val="center"/>
        <w:rPr>
          <w:b/>
        </w:rPr>
      </w:pPr>
      <w:hyperlink r:id="rId13">
        <w:r>
          <w:rPr>
            <w:b/>
            <w:color w:val="0000FE"/>
            <w:u w:val="single" w:color="0000FE"/>
          </w:rPr>
          <w:t>Return</w:t>
        </w:r>
        <w:r>
          <w:rPr>
            <w:b/>
            <w:color w:val="0000FE"/>
            <w:spacing w:val="-5"/>
            <w:u w:val="single" w:color="0000FE"/>
          </w:rPr>
          <w:t xml:space="preserve"> </w:t>
        </w:r>
        <w:r>
          <w:rPr>
            <w:b/>
            <w:color w:val="0000FE"/>
            <w:u w:val="single" w:color="0000FE"/>
          </w:rPr>
          <w:t>to</w:t>
        </w:r>
        <w:r>
          <w:rPr>
            <w:b/>
            <w:color w:val="0000FE"/>
            <w:spacing w:val="-1"/>
            <w:u w:val="single" w:color="0000FE"/>
          </w:rPr>
          <w:t xml:space="preserve"> </w:t>
        </w:r>
        <w:r>
          <w:rPr>
            <w:b/>
            <w:color w:val="0000FE"/>
            <w:u w:val="single" w:color="0000FE"/>
          </w:rPr>
          <w:t>IRM</w:t>
        </w:r>
        <w:r>
          <w:rPr>
            <w:b/>
            <w:color w:val="0000FE"/>
            <w:spacing w:val="-1"/>
            <w:u w:val="single" w:color="0000FE"/>
          </w:rPr>
          <w:t xml:space="preserve"> </w:t>
        </w:r>
        <w:r>
          <w:rPr>
            <w:b/>
            <w:color w:val="0000FE"/>
            <w:u w:val="single" w:color="0000FE"/>
          </w:rPr>
          <w:t>Homepa</w:t>
        </w:r>
        <w:r>
          <w:rPr>
            <w:b/>
            <w:color w:val="0000FE"/>
          </w:rPr>
          <w:t>g</w:t>
        </w:r>
        <w:r>
          <w:rPr>
            <w:b/>
            <w:color w:val="0000FE"/>
            <w:u w:val="single" w:color="0000FE"/>
          </w:rPr>
          <w:t>e:</w:t>
        </w:r>
        <w:r>
          <w:rPr>
            <w:b/>
            <w:color w:val="0000FE"/>
            <w:spacing w:val="-1"/>
            <w:u w:val="single" w:color="0000FE"/>
          </w:rPr>
          <w:t xml:space="preserve"> </w:t>
        </w:r>
        <w:r>
          <w:rPr>
            <w:b/>
            <w:color w:val="0000FE"/>
            <w:spacing w:val="-2"/>
            <w:u w:val="single" w:color="0000FE"/>
          </w:rPr>
          <w:t>www.iskconirm.com</w:t>
        </w:r>
      </w:hyperlink>
    </w:p>
    <w:sectPr w:rsidR="005C14B8">
      <w:pgSz w:w="8640" w:h="12960"/>
      <w:pgMar w:top="120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imesNewRomanPS-BoldItalicMT">
    <w:altName w:val="Times New Roman"/>
    <w:panose1 w:val="020B0604020202020204"/>
    <w:charset w:val="00"/>
    <w:family w:val="roman"/>
    <w:pitch w:val="variable"/>
  </w:font>
  <w:font w:name="Hoefler Text">
    <w:altName w:val="Hoefler Text"/>
    <w:panose1 w:val="02030602050506020203"/>
    <w:charset w:val="00"/>
    <w:family w:val="roman"/>
    <w:pitch w:val="variable"/>
    <w:sig w:usb0="800002FF" w:usb1="5000204B" w:usb2="00000004" w:usb3="00000000" w:csb0="000001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5633"/>
    <w:multiLevelType w:val="hybridMultilevel"/>
    <w:tmpl w:val="5454832A"/>
    <w:lvl w:ilvl="0" w:tplc="7F2C1FE8">
      <w:start w:val="1"/>
      <w:numFmt w:val="lowerRoman"/>
      <w:lvlText w:val="%1)"/>
      <w:lvlJc w:val="left"/>
      <w:pPr>
        <w:ind w:left="120" w:hanging="193"/>
        <w:jc w:val="left"/>
      </w:pPr>
      <w:rPr>
        <w:rFonts w:ascii="Times New Roman" w:eastAsia="Times New Roman" w:hAnsi="Times New Roman" w:cs="Times New Roman" w:hint="default"/>
        <w:b/>
        <w:bCs/>
        <w:i w:val="0"/>
        <w:iCs w:val="0"/>
        <w:color w:val="231F20"/>
        <w:spacing w:val="0"/>
        <w:w w:val="100"/>
        <w:sz w:val="22"/>
        <w:szCs w:val="22"/>
        <w:lang w:val="en-US" w:eastAsia="en-US" w:bidi="ar-SA"/>
      </w:rPr>
    </w:lvl>
    <w:lvl w:ilvl="1" w:tplc="6A5A7E8A">
      <w:numFmt w:val="bullet"/>
      <w:lvlText w:val="•"/>
      <w:lvlJc w:val="left"/>
      <w:pPr>
        <w:ind w:left="856" w:hanging="193"/>
      </w:pPr>
      <w:rPr>
        <w:rFonts w:hint="default"/>
        <w:lang w:val="en-US" w:eastAsia="en-US" w:bidi="ar-SA"/>
      </w:rPr>
    </w:lvl>
    <w:lvl w:ilvl="2" w:tplc="F6F0E8B0">
      <w:numFmt w:val="bullet"/>
      <w:lvlText w:val="•"/>
      <w:lvlJc w:val="left"/>
      <w:pPr>
        <w:ind w:left="1592" w:hanging="193"/>
      </w:pPr>
      <w:rPr>
        <w:rFonts w:hint="default"/>
        <w:lang w:val="en-US" w:eastAsia="en-US" w:bidi="ar-SA"/>
      </w:rPr>
    </w:lvl>
    <w:lvl w:ilvl="3" w:tplc="42E6E692">
      <w:numFmt w:val="bullet"/>
      <w:lvlText w:val="•"/>
      <w:lvlJc w:val="left"/>
      <w:pPr>
        <w:ind w:left="2328" w:hanging="193"/>
      </w:pPr>
      <w:rPr>
        <w:rFonts w:hint="default"/>
        <w:lang w:val="en-US" w:eastAsia="en-US" w:bidi="ar-SA"/>
      </w:rPr>
    </w:lvl>
    <w:lvl w:ilvl="4" w:tplc="32EE42CA">
      <w:numFmt w:val="bullet"/>
      <w:lvlText w:val="•"/>
      <w:lvlJc w:val="left"/>
      <w:pPr>
        <w:ind w:left="3064" w:hanging="193"/>
      </w:pPr>
      <w:rPr>
        <w:rFonts w:hint="default"/>
        <w:lang w:val="en-US" w:eastAsia="en-US" w:bidi="ar-SA"/>
      </w:rPr>
    </w:lvl>
    <w:lvl w:ilvl="5" w:tplc="A61E520E">
      <w:numFmt w:val="bullet"/>
      <w:lvlText w:val="•"/>
      <w:lvlJc w:val="left"/>
      <w:pPr>
        <w:ind w:left="3800" w:hanging="193"/>
      </w:pPr>
      <w:rPr>
        <w:rFonts w:hint="default"/>
        <w:lang w:val="en-US" w:eastAsia="en-US" w:bidi="ar-SA"/>
      </w:rPr>
    </w:lvl>
    <w:lvl w:ilvl="6" w:tplc="4A2E1C94">
      <w:numFmt w:val="bullet"/>
      <w:lvlText w:val="•"/>
      <w:lvlJc w:val="left"/>
      <w:pPr>
        <w:ind w:left="4536" w:hanging="193"/>
      </w:pPr>
      <w:rPr>
        <w:rFonts w:hint="default"/>
        <w:lang w:val="en-US" w:eastAsia="en-US" w:bidi="ar-SA"/>
      </w:rPr>
    </w:lvl>
    <w:lvl w:ilvl="7" w:tplc="E0EC384E">
      <w:numFmt w:val="bullet"/>
      <w:lvlText w:val="•"/>
      <w:lvlJc w:val="left"/>
      <w:pPr>
        <w:ind w:left="5272" w:hanging="193"/>
      </w:pPr>
      <w:rPr>
        <w:rFonts w:hint="default"/>
        <w:lang w:val="en-US" w:eastAsia="en-US" w:bidi="ar-SA"/>
      </w:rPr>
    </w:lvl>
    <w:lvl w:ilvl="8" w:tplc="6480FC68">
      <w:numFmt w:val="bullet"/>
      <w:lvlText w:val="•"/>
      <w:lvlJc w:val="left"/>
      <w:pPr>
        <w:ind w:left="6008" w:hanging="193"/>
      </w:pPr>
      <w:rPr>
        <w:rFonts w:hint="default"/>
        <w:lang w:val="en-US" w:eastAsia="en-US" w:bidi="ar-SA"/>
      </w:rPr>
    </w:lvl>
  </w:abstractNum>
  <w:abstractNum w:abstractNumId="1" w15:restartNumberingAfterBreak="0">
    <w:nsid w:val="196C7299"/>
    <w:multiLevelType w:val="hybridMultilevel"/>
    <w:tmpl w:val="66207A9A"/>
    <w:lvl w:ilvl="0" w:tplc="FD460102">
      <w:start w:val="1"/>
      <w:numFmt w:val="decimal"/>
      <w:lvlText w:val="%1)"/>
      <w:lvlJc w:val="left"/>
      <w:pPr>
        <w:ind w:left="119" w:hanging="240"/>
        <w:jc w:val="left"/>
      </w:pPr>
      <w:rPr>
        <w:rFonts w:ascii="Times New Roman" w:eastAsia="Times New Roman" w:hAnsi="Times New Roman" w:cs="Times New Roman" w:hint="default"/>
        <w:b/>
        <w:bCs/>
        <w:i w:val="0"/>
        <w:iCs w:val="0"/>
        <w:color w:val="231F20"/>
        <w:spacing w:val="0"/>
        <w:w w:val="100"/>
        <w:sz w:val="22"/>
        <w:szCs w:val="22"/>
        <w:lang w:val="en-US" w:eastAsia="en-US" w:bidi="ar-SA"/>
      </w:rPr>
    </w:lvl>
    <w:lvl w:ilvl="1" w:tplc="039230B2">
      <w:start w:val="1"/>
      <w:numFmt w:val="lowerRoman"/>
      <w:lvlText w:val="%2)"/>
      <w:lvlJc w:val="left"/>
      <w:pPr>
        <w:ind w:left="119" w:hanging="213"/>
        <w:jc w:val="left"/>
      </w:pPr>
      <w:rPr>
        <w:rFonts w:ascii="Times New Roman" w:eastAsia="Times New Roman" w:hAnsi="Times New Roman" w:cs="Times New Roman" w:hint="default"/>
        <w:b/>
        <w:bCs/>
        <w:i w:val="0"/>
        <w:iCs w:val="0"/>
        <w:color w:val="231F20"/>
        <w:spacing w:val="0"/>
        <w:w w:val="100"/>
        <w:sz w:val="22"/>
        <w:szCs w:val="22"/>
        <w:lang w:val="en-US" w:eastAsia="en-US" w:bidi="ar-SA"/>
      </w:rPr>
    </w:lvl>
    <w:lvl w:ilvl="2" w:tplc="9606F024">
      <w:numFmt w:val="bullet"/>
      <w:lvlText w:val="•"/>
      <w:lvlJc w:val="left"/>
      <w:pPr>
        <w:ind w:left="1592" w:hanging="213"/>
      </w:pPr>
      <w:rPr>
        <w:rFonts w:hint="default"/>
        <w:lang w:val="en-US" w:eastAsia="en-US" w:bidi="ar-SA"/>
      </w:rPr>
    </w:lvl>
    <w:lvl w:ilvl="3" w:tplc="2FB453CC">
      <w:numFmt w:val="bullet"/>
      <w:lvlText w:val="•"/>
      <w:lvlJc w:val="left"/>
      <w:pPr>
        <w:ind w:left="2328" w:hanging="213"/>
      </w:pPr>
      <w:rPr>
        <w:rFonts w:hint="default"/>
        <w:lang w:val="en-US" w:eastAsia="en-US" w:bidi="ar-SA"/>
      </w:rPr>
    </w:lvl>
    <w:lvl w:ilvl="4" w:tplc="4C8E614A">
      <w:numFmt w:val="bullet"/>
      <w:lvlText w:val="•"/>
      <w:lvlJc w:val="left"/>
      <w:pPr>
        <w:ind w:left="3064" w:hanging="213"/>
      </w:pPr>
      <w:rPr>
        <w:rFonts w:hint="default"/>
        <w:lang w:val="en-US" w:eastAsia="en-US" w:bidi="ar-SA"/>
      </w:rPr>
    </w:lvl>
    <w:lvl w:ilvl="5" w:tplc="D1B6DC74">
      <w:numFmt w:val="bullet"/>
      <w:lvlText w:val="•"/>
      <w:lvlJc w:val="left"/>
      <w:pPr>
        <w:ind w:left="3800" w:hanging="213"/>
      </w:pPr>
      <w:rPr>
        <w:rFonts w:hint="default"/>
        <w:lang w:val="en-US" w:eastAsia="en-US" w:bidi="ar-SA"/>
      </w:rPr>
    </w:lvl>
    <w:lvl w:ilvl="6" w:tplc="F9CEFFDC">
      <w:numFmt w:val="bullet"/>
      <w:lvlText w:val="•"/>
      <w:lvlJc w:val="left"/>
      <w:pPr>
        <w:ind w:left="4536" w:hanging="213"/>
      </w:pPr>
      <w:rPr>
        <w:rFonts w:hint="default"/>
        <w:lang w:val="en-US" w:eastAsia="en-US" w:bidi="ar-SA"/>
      </w:rPr>
    </w:lvl>
    <w:lvl w:ilvl="7" w:tplc="5BBCB042">
      <w:numFmt w:val="bullet"/>
      <w:lvlText w:val="•"/>
      <w:lvlJc w:val="left"/>
      <w:pPr>
        <w:ind w:left="5272" w:hanging="213"/>
      </w:pPr>
      <w:rPr>
        <w:rFonts w:hint="default"/>
        <w:lang w:val="en-US" w:eastAsia="en-US" w:bidi="ar-SA"/>
      </w:rPr>
    </w:lvl>
    <w:lvl w:ilvl="8" w:tplc="62780678">
      <w:numFmt w:val="bullet"/>
      <w:lvlText w:val="•"/>
      <w:lvlJc w:val="left"/>
      <w:pPr>
        <w:ind w:left="6008" w:hanging="213"/>
      </w:pPr>
      <w:rPr>
        <w:rFonts w:hint="default"/>
        <w:lang w:val="en-US" w:eastAsia="en-US" w:bidi="ar-SA"/>
      </w:rPr>
    </w:lvl>
  </w:abstractNum>
  <w:abstractNum w:abstractNumId="2" w15:restartNumberingAfterBreak="0">
    <w:nsid w:val="23646D04"/>
    <w:multiLevelType w:val="hybridMultilevel"/>
    <w:tmpl w:val="11B2166A"/>
    <w:lvl w:ilvl="0" w:tplc="34BC889C">
      <w:start w:val="1"/>
      <w:numFmt w:val="lowerRoman"/>
      <w:lvlText w:val="(%1)"/>
      <w:lvlJc w:val="left"/>
      <w:pPr>
        <w:ind w:left="120" w:hanging="282"/>
        <w:jc w:val="left"/>
      </w:pPr>
      <w:rPr>
        <w:rFonts w:ascii="Times New Roman" w:eastAsia="Times New Roman" w:hAnsi="Times New Roman" w:cs="Times New Roman" w:hint="default"/>
        <w:b/>
        <w:bCs/>
        <w:i w:val="0"/>
        <w:iCs w:val="0"/>
        <w:color w:val="231F20"/>
        <w:spacing w:val="0"/>
        <w:w w:val="100"/>
        <w:sz w:val="22"/>
        <w:szCs w:val="22"/>
        <w:lang w:val="en-US" w:eastAsia="en-US" w:bidi="ar-SA"/>
      </w:rPr>
    </w:lvl>
    <w:lvl w:ilvl="1" w:tplc="502035F8">
      <w:numFmt w:val="bullet"/>
      <w:lvlText w:val="•"/>
      <w:lvlJc w:val="left"/>
      <w:pPr>
        <w:ind w:left="856" w:hanging="282"/>
      </w:pPr>
      <w:rPr>
        <w:rFonts w:hint="default"/>
        <w:lang w:val="en-US" w:eastAsia="en-US" w:bidi="ar-SA"/>
      </w:rPr>
    </w:lvl>
    <w:lvl w:ilvl="2" w:tplc="F822B44E">
      <w:numFmt w:val="bullet"/>
      <w:lvlText w:val="•"/>
      <w:lvlJc w:val="left"/>
      <w:pPr>
        <w:ind w:left="1592" w:hanging="282"/>
      </w:pPr>
      <w:rPr>
        <w:rFonts w:hint="default"/>
        <w:lang w:val="en-US" w:eastAsia="en-US" w:bidi="ar-SA"/>
      </w:rPr>
    </w:lvl>
    <w:lvl w:ilvl="3" w:tplc="8C76EDCE">
      <w:numFmt w:val="bullet"/>
      <w:lvlText w:val="•"/>
      <w:lvlJc w:val="left"/>
      <w:pPr>
        <w:ind w:left="2328" w:hanging="282"/>
      </w:pPr>
      <w:rPr>
        <w:rFonts w:hint="default"/>
        <w:lang w:val="en-US" w:eastAsia="en-US" w:bidi="ar-SA"/>
      </w:rPr>
    </w:lvl>
    <w:lvl w:ilvl="4" w:tplc="B1B62BE8">
      <w:numFmt w:val="bullet"/>
      <w:lvlText w:val="•"/>
      <w:lvlJc w:val="left"/>
      <w:pPr>
        <w:ind w:left="3064" w:hanging="282"/>
      </w:pPr>
      <w:rPr>
        <w:rFonts w:hint="default"/>
        <w:lang w:val="en-US" w:eastAsia="en-US" w:bidi="ar-SA"/>
      </w:rPr>
    </w:lvl>
    <w:lvl w:ilvl="5" w:tplc="AEDE05A6">
      <w:numFmt w:val="bullet"/>
      <w:lvlText w:val="•"/>
      <w:lvlJc w:val="left"/>
      <w:pPr>
        <w:ind w:left="3800" w:hanging="282"/>
      </w:pPr>
      <w:rPr>
        <w:rFonts w:hint="default"/>
        <w:lang w:val="en-US" w:eastAsia="en-US" w:bidi="ar-SA"/>
      </w:rPr>
    </w:lvl>
    <w:lvl w:ilvl="6" w:tplc="14BCDC40">
      <w:numFmt w:val="bullet"/>
      <w:lvlText w:val="•"/>
      <w:lvlJc w:val="left"/>
      <w:pPr>
        <w:ind w:left="4536" w:hanging="282"/>
      </w:pPr>
      <w:rPr>
        <w:rFonts w:hint="default"/>
        <w:lang w:val="en-US" w:eastAsia="en-US" w:bidi="ar-SA"/>
      </w:rPr>
    </w:lvl>
    <w:lvl w:ilvl="7" w:tplc="1D34AA44">
      <w:numFmt w:val="bullet"/>
      <w:lvlText w:val="•"/>
      <w:lvlJc w:val="left"/>
      <w:pPr>
        <w:ind w:left="5272" w:hanging="282"/>
      </w:pPr>
      <w:rPr>
        <w:rFonts w:hint="default"/>
        <w:lang w:val="en-US" w:eastAsia="en-US" w:bidi="ar-SA"/>
      </w:rPr>
    </w:lvl>
    <w:lvl w:ilvl="8" w:tplc="7BC49D48">
      <w:numFmt w:val="bullet"/>
      <w:lvlText w:val="•"/>
      <w:lvlJc w:val="left"/>
      <w:pPr>
        <w:ind w:left="6008" w:hanging="282"/>
      </w:pPr>
      <w:rPr>
        <w:rFonts w:hint="default"/>
        <w:lang w:val="en-US" w:eastAsia="en-US" w:bidi="ar-SA"/>
      </w:rPr>
    </w:lvl>
  </w:abstractNum>
  <w:abstractNum w:abstractNumId="3" w15:restartNumberingAfterBreak="0">
    <w:nsid w:val="4CEA7052"/>
    <w:multiLevelType w:val="hybridMultilevel"/>
    <w:tmpl w:val="6DE08672"/>
    <w:lvl w:ilvl="0" w:tplc="667E6518">
      <w:start w:val="1"/>
      <w:numFmt w:val="lowerLetter"/>
      <w:lvlText w:val="%1)"/>
      <w:lvlJc w:val="left"/>
      <w:pPr>
        <w:ind w:left="358" w:hanging="239"/>
        <w:jc w:val="left"/>
      </w:pPr>
      <w:rPr>
        <w:rFonts w:ascii="Times New Roman" w:eastAsia="Times New Roman" w:hAnsi="Times New Roman" w:cs="Times New Roman" w:hint="default"/>
        <w:b/>
        <w:bCs/>
        <w:i w:val="0"/>
        <w:iCs w:val="0"/>
        <w:color w:val="231F20"/>
        <w:spacing w:val="0"/>
        <w:w w:val="100"/>
        <w:sz w:val="22"/>
        <w:szCs w:val="22"/>
        <w:lang w:val="en-US" w:eastAsia="en-US" w:bidi="ar-SA"/>
      </w:rPr>
    </w:lvl>
    <w:lvl w:ilvl="1" w:tplc="C5666036">
      <w:numFmt w:val="bullet"/>
      <w:lvlText w:val="•"/>
      <w:lvlJc w:val="left"/>
      <w:pPr>
        <w:ind w:left="1072" w:hanging="239"/>
      </w:pPr>
      <w:rPr>
        <w:rFonts w:hint="default"/>
        <w:lang w:val="en-US" w:eastAsia="en-US" w:bidi="ar-SA"/>
      </w:rPr>
    </w:lvl>
    <w:lvl w:ilvl="2" w:tplc="51FA686A">
      <w:numFmt w:val="bullet"/>
      <w:lvlText w:val="•"/>
      <w:lvlJc w:val="left"/>
      <w:pPr>
        <w:ind w:left="1784" w:hanging="239"/>
      </w:pPr>
      <w:rPr>
        <w:rFonts w:hint="default"/>
        <w:lang w:val="en-US" w:eastAsia="en-US" w:bidi="ar-SA"/>
      </w:rPr>
    </w:lvl>
    <w:lvl w:ilvl="3" w:tplc="10C6E810">
      <w:numFmt w:val="bullet"/>
      <w:lvlText w:val="•"/>
      <w:lvlJc w:val="left"/>
      <w:pPr>
        <w:ind w:left="2496" w:hanging="239"/>
      </w:pPr>
      <w:rPr>
        <w:rFonts w:hint="default"/>
        <w:lang w:val="en-US" w:eastAsia="en-US" w:bidi="ar-SA"/>
      </w:rPr>
    </w:lvl>
    <w:lvl w:ilvl="4" w:tplc="57D87DEA">
      <w:numFmt w:val="bullet"/>
      <w:lvlText w:val="•"/>
      <w:lvlJc w:val="left"/>
      <w:pPr>
        <w:ind w:left="3208" w:hanging="239"/>
      </w:pPr>
      <w:rPr>
        <w:rFonts w:hint="default"/>
        <w:lang w:val="en-US" w:eastAsia="en-US" w:bidi="ar-SA"/>
      </w:rPr>
    </w:lvl>
    <w:lvl w:ilvl="5" w:tplc="1DEE8548">
      <w:numFmt w:val="bullet"/>
      <w:lvlText w:val="•"/>
      <w:lvlJc w:val="left"/>
      <w:pPr>
        <w:ind w:left="3920" w:hanging="239"/>
      </w:pPr>
      <w:rPr>
        <w:rFonts w:hint="default"/>
        <w:lang w:val="en-US" w:eastAsia="en-US" w:bidi="ar-SA"/>
      </w:rPr>
    </w:lvl>
    <w:lvl w:ilvl="6" w:tplc="8E7C9354">
      <w:numFmt w:val="bullet"/>
      <w:lvlText w:val="•"/>
      <w:lvlJc w:val="left"/>
      <w:pPr>
        <w:ind w:left="4632" w:hanging="239"/>
      </w:pPr>
      <w:rPr>
        <w:rFonts w:hint="default"/>
        <w:lang w:val="en-US" w:eastAsia="en-US" w:bidi="ar-SA"/>
      </w:rPr>
    </w:lvl>
    <w:lvl w:ilvl="7" w:tplc="6BE6EEC2">
      <w:numFmt w:val="bullet"/>
      <w:lvlText w:val="•"/>
      <w:lvlJc w:val="left"/>
      <w:pPr>
        <w:ind w:left="5344" w:hanging="239"/>
      </w:pPr>
      <w:rPr>
        <w:rFonts w:hint="default"/>
        <w:lang w:val="en-US" w:eastAsia="en-US" w:bidi="ar-SA"/>
      </w:rPr>
    </w:lvl>
    <w:lvl w:ilvl="8" w:tplc="0848058A">
      <w:numFmt w:val="bullet"/>
      <w:lvlText w:val="•"/>
      <w:lvlJc w:val="left"/>
      <w:pPr>
        <w:ind w:left="6056" w:hanging="239"/>
      </w:pPr>
      <w:rPr>
        <w:rFonts w:hint="default"/>
        <w:lang w:val="en-US" w:eastAsia="en-US" w:bidi="ar-SA"/>
      </w:rPr>
    </w:lvl>
  </w:abstractNum>
  <w:abstractNum w:abstractNumId="4" w15:restartNumberingAfterBreak="0">
    <w:nsid w:val="523B72C3"/>
    <w:multiLevelType w:val="hybridMultilevel"/>
    <w:tmpl w:val="D80ABA50"/>
    <w:lvl w:ilvl="0" w:tplc="0256E0F0">
      <w:start w:val="1"/>
      <w:numFmt w:val="lowerRoman"/>
      <w:lvlText w:val="%1)"/>
      <w:lvlJc w:val="left"/>
      <w:pPr>
        <w:ind w:left="120" w:hanging="215"/>
        <w:jc w:val="left"/>
      </w:pPr>
      <w:rPr>
        <w:rFonts w:ascii="Times New Roman" w:eastAsia="Times New Roman" w:hAnsi="Times New Roman" w:cs="Times New Roman" w:hint="default"/>
        <w:b/>
        <w:bCs/>
        <w:i w:val="0"/>
        <w:iCs w:val="0"/>
        <w:color w:val="231F20"/>
        <w:spacing w:val="0"/>
        <w:w w:val="100"/>
        <w:sz w:val="22"/>
        <w:szCs w:val="22"/>
        <w:lang w:val="en-US" w:eastAsia="en-US" w:bidi="ar-SA"/>
      </w:rPr>
    </w:lvl>
    <w:lvl w:ilvl="1" w:tplc="14963E6C">
      <w:numFmt w:val="bullet"/>
      <w:lvlText w:val="•"/>
      <w:lvlJc w:val="left"/>
      <w:pPr>
        <w:ind w:left="856" w:hanging="215"/>
      </w:pPr>
      <w:rPr>
        <w:rFonts w:hint="default"/>
        <w:lang w:val="en-US" w:eastAsia="en-US" w:bidi="ar-SA"/>
      </w:rPr>
    </w:lvl>
    <w:lvl w:ilvl="2" w:tplc="35067440">
      <w:numFmt w:val="bullet"/>
      <w:lvlText w:val="•"/>
      <w:lvlJc w:val="left"/>
      <w:pPr>
        <w:ind w:left="1592" w:hanging="215"/>
      </w:pPr>
      <w:rPr>
        <w:rFonts w:hint="default"/>
        <w:lang w:val="en-US" w:eastAsia="en-US" w:bidi="ar-SA"/>
      </w:rPr>
    </w:lvl>
    <w:lvl w:ilvl="3" w:tplc="484AC03A">
      <w:numFmt w:val="bullet"/>
      <w:lvlText w:val="•"/>
      <w:lvlJc w:val="left"/>
      <w:pPr>
        <w:ind w:left="2328" w:hanging="215"/>
      </w:pPr>
      <w:rPr>
        <w:rFonts w:hint="default"/>
        <w:lang w:val="en-US" w:eastAsia="en-US" w:bidi="ar-SA"/>
      </w:rPr>
    </w:lvl>
    <w:lvl w:ilvl="4" w:tplc="140EC168">
      <w:numFmt w:val="bullet"/>
      <w:lvlText w:val="•"/>
      <w:lvlJc w:val="left"/>
      <w:pPr>
        <w:ind w:left="3064" w:hanging="215"/>
      </w:pPr>
      <w:rPr>
        <w:rFonts w:hint="default"/>
        <w:lang w:val="en-US" w:eastAsia="en-US" w:bidi="ar-SA"/>
      </w:rPr>
    </w:lvl>
    <w:lvl w:ilvl="5" w:tplc="5C0E1DAA">
      <w:numFmt w:val="bullet"/>
      <w:lvlText w:val="•"/>
      <w:lvlJc w:val="left"/>
      <w:pPr>
        <w:ind w:left="3800" w:hanging="215"/>
      </w:pPr>
      <w:rPr>
        <w:rFonts w:hint="default"/>
        <w:lang w:val="en-US" w:eastAsia="en-US" w:bidi="ar-SA"/>
      </w:rPr>
    </w:lvl>
    <w:lvl w:ilvl="6" w:tplc="6AB07D60">
      <w:numFmt w:val="bullet"/>
      <w:lvlText w:val="•"/>
      <w:lvlJc w:val="left"/>
      <w:pPr>
        <w:ind w:left="4536" w:hanging="215"/>
      </w:pPr>
      <w:rPr>
        <w:rFonts w:hint="default"/>
        <w:lang w:val="en-US" w:eastAsia="en-US" w:bidi="ar-SA"/>
      </w:rPr>
    </w:lvl>
    <w:lvl w:ilvl="7" w:tplc="2CF29D36">
      <w:numFmt w:val="bullet"/>
      <w:lvlText w:val="•"/>
      <w:lvlJc w:val="left"/>
      <w:pPr>
        <w:ind w:left="5272" w:hanging="215"/>
      </w:pPr>
      <w:rPr>
        <w:rFonts w:hint="default"/>
        <w:lang w:val="en-US" w:eastAsia="en-US" w:bidi="ar-SA"/>
      </w:rPr>
    </w:lvl>
    <w:lvl w:ilvl="8" w:tplc="AD8C4A7C">
      <w:numFmt w:val="bullet"/>
      <w:lvlText w:val="•"/>
      <w:lvlJc w:val="left"/>
      <w:pPr>
        <w:ind w:left="6008" w:hanging="215"/>
      </w:pPr>
      <w:rPr>
        <w:rFonts w:hint="default"/>
        <w:lang w:val="en-US" w:eastAsia="en-US" w:bidi="ar-SA"/>
      </w:rPr>
    </w:lvl>
  </w:abstractNum>
  <w:abstractNum w:abstractNumId="5" w15:restartNumberingAfterBreak="0">
    <w:nsid w:val="5B7E36D3"/>
    <w:multiLevelType w:val="hybridMultilevel"/>
    <w:tmpl w:val="DD64CDA8"/>
    <w:lvl w:ilvl="0" w:tplc="49CEEA1E">
      <w:start w:val="1"/>
      <w:numFmt w:val="lowerRoman"/>
      <w:lvlText w:val="%1)"/>
      <w:lvlJc w:val="left"/>
      <w:pPr>
        <w:ind w:left="120" w:hanging="255"/>
        <w:jc w:val="left"/>
      </w:pPr>
      <w:rPr>
        <w:rFonts w:ascii="Times New Roman" w:eastAsia="Times New Roman" w:hAnsi="Times New Roman" w:cs="Times New Roman" w:hint="default"/>
        <w:b/>
        <w:bCs/>
        <w:i w:val="0"/>
        <w:iCs w:val="0"/>
        <w:color w:val="231F20"/>
        <w:spacing w:val="0"/>
        <w:w w:val="100"/>
        <w:sz w:val="22"/>
        <w:szCs w:val="22"/>
        <w:lang w:val="en-US" w:eastAsia="en-US" w:bidi="ar-SA"/>
      </w:rPr>
    </w:lvl>
    <w:lvl w:ilvl="1" w:tplc="4014AFFE">
      <w:numFmt w:val="bullet"/>
      <w:lvlText w:val="•"/>
      <w:lvlJc w:val="left"/>
      <w:pPr>
        <w:ind w:left="856" w:hanging="255"/>
      </w:pPr>
      <w:rPr>
        <w:rFonts w:hint="default"/>
        <w:lang w:val="en-US" w:eastAsia="en-US" w:bidi="ar-SA"/>
      </w:rPr>
    </w:lvl>
    <w:lvl w:ilvl="2" w:tplc="37C6F972">
      <w:numFmt w:val="bullet"/>
      <w:lvlText w:val="•"/>
      <w:lvlJc w:val="left"/>
      <w:pPr>
        <w:ind w:left="1592" w:hanging="255"/>
      </w:pPr>
      <w:rPr>
        <w:rFonts w:hint="default"/>
        <w:lang w:val="en-US" w:eastAsia="en-US" w:bidi="ar-SA"/>
      </w:rPr>
    </w:lvl>
    <w:lvl w:ilvl="3" w:tplc="18863790">
      <w:numFmt w:val="bullet"/>
      <w:lvlText w:val="•"/>
      <w:lvlJc w:val="left"/>
      <w:pPr>
        <w:ind w:left="2328" w:hanging="255"/>
      </w:pPr>
      <w:rPr>
        <w:rFonts w:hint="default"/>
        <w:lang w:val="en-US" w:eastAsia="en-US" w:bidi="ar-SA"/>
      </w:rPr>
    </w:lvl>
    <w:lvl w:ilvl="4" w:tplc="228826BA">
      <w:numFmt w:val="bullet"/>
      <w:lvlText w:val="•"/>
      <w:lvlJc w:val="left"/>
      <w:pPr>
        <w:ind w:left="3064" w:hanging="255"/>
      </w:pPr>
      <w:rPr>
        <w:rFonts w:hint="default"/>
        <w:lang w:val="en-US" w:eastAsia="en-US" w:bidi="ar-SA"/>
      </w:rPr>
    </w:lvl>
    <w:lvl w:ilvl="5" w:tplc="28E89B56">
      <w:numFmt w:val="bullet"/>
      <w:lvlText w:val="•"/>
      <w:lvlJc w:val="left"/>
      <w:pPr>
        <w:ind w:left="3800" w:hanging="255"/>
      </w:pPr>
      <w:rPr>
        <w:rFonts w:hint="default"/>
        <w:lang w:val="en-US" w:eastAsia="en-US" w:bidi="ar-SA"/>
      </w:rPr>
    </w:lvl>
    <w:lvl w:ilvl="6" w:tplc="9AAAFA36">
      <w:numFmt w:val="bullet"/>
      <w:lvlText w:val="•"/>
      <w:lvlJc w:val="left"/>
      <w:pPr>
        <w:ind w:left="4536" w:hanging="255"/>
      </w:pPr>
      <w:rPr>
        <w:rFonts w:hint="default"/>
        <w:lang w:val="en-US" w:eastAsia="en-US" w:bidi="ar-SA"/>
      </w:rPr>
    </w:lvl>
    <w:lvl w:ilvl="7" w:tplc="9B92A32E">
      <w:numFmt w:val="bullet"/>
      <w:lvlText w:val="•"/>
      <w:lvlJc w:val="left"/>
      <w:pPr>
        <w:ind w:left="5272" w:hanging="255"/>
      </w:pPr>
      <w:rPr>
        <w:rFonts w:hint="default"/>
        <w:lang w:val="en-US" w:eastAsia="en-US" w:bidi="ar-SA"/>
      </w:rPr>
    </w:lvl>
    <w:lvl w:ilvl="8" w:tplc="97B2FE26">
      <w:numFmt w:val="bullet"/>
      <w:lvlText w:val="•"/>
      <w:lvlJc w:val="left"/>
      <w:pPr>
        <w:ind w:left="6008" w:hanging="255"/>
      </w:pPr>
      <w:rPr>
        <w:rFonts w:hint="default"/>
        <w:lang w:val="en-US" w:eastAsia="en-US" w:bidi="ar-SA"/>
      </w:rPr>
    </w:lvl>
  </w:abstractNum>
  <w:abstractNum w:abstractNumId="6" w15:restartNumberingAfterBreak="0">
    <w:nsid w:val="76270059"/>
    <w:multiLevelType w:val="hybridMultilevel"/>
    <w:tmpl w:val="EFBA30A2"/>
    <w:lvl w:ilvl="0" w:tplc="2BB080FA">
      <w:start w:val="1"/>
      <w:numFmt w:val="lowerRoman"/>
      <w:lvlText w:val="%1)"/>
      <w:lvlJc w:val="left"/>
      <w:pPr>
        <w:ind w:left="120" w:hanging="197"/>
        <w:jc w:val="left"/>
      </w:pPr>
      <w:rPr>
        <w:rFonts w:ascii="Times New Roman" w:eastAsia="Times New Roman" w:hAnsi="Times New Roman" w:cs="Times New Roman" w:hint="default"/>
        <w:b/>
        <w:bCs/>
        <w:i w:val="0"/>
        <w:iCs w:val="0"/>
        <w:color w:val="231F20"/>
        <w:spacing w:val="0"/>
        <w:w w:val="100"/>
        <w:sz w:val="22"/>
        <w:szCs w:val="22"/>
        <w:lang w:val="en-US" w:eastAsia="en-US" w:bidi="ar-SA"/>
      </w:rPr>
    </w:lvl>
    <w:lvl w:ilvl="1" w:tplc="86140E28">
      <w:numFmt w:val="bullet"/>
      <w:lvlText w:val="•"/>
      <w:lvlJc w:val="left"/>
      <w:pPr>
        <w:ind w:left="856" w:hanging="197"/>
      </w:pPr>
      <w:rPr>
        <w:rFonts w:hint="default"/>
        <w:lang w:val="en-US" w:eastAsia="en-US" w:bidi="ar-SA"/>
      </w:rPr>
    </w:lvl>
    <w:lvl w:ilvl="2" w:tplc="64D83EA2">
      <w:numFmt w:val="bullet"/>
      <w:lvlText w:val="•"/>
      <w:lvlJc w:val="left"/>
      <w:pPr>
        <w:ind w:left="1592" w:hanging="197"/>
      </w:pPr>
      <w:rPr>
        <w:rFonts w:hint="default"/>
        <w:lang w:val="en-US" w:eastAsia="en-US" w:bidi="ar-SA"/>
      </w:rPr>
    </w:lvl>
    <w:lvl w:ilvl="3" w:tplc="2670E990">
      <w:numFmt w:val="bullet"/>
      <w:lvlText w:val="•"/>
      <w:lvlJc w:val="left"/>
      <w:pPr>
        <w:ind w:left="2328" w:hanging="197"/>
      </w:pPr>
      <w:rPr>
        <w:rFonts w:hint="default"/>
        <w:lang w:val="en-US" w:eastAsia="en-US" w:bidi="ar-SA"/>
      </w:rPr>
    </w:lvl>
    <w:lvl w:ilvl="4" w:tplc="F5429898">
      <w:numFmt w:val="bullet"/>
      <w:lvlText w:val="•"/>
      <w:lvlJc w:val="left"/>
      <w:pPr>
        <w:ind w:left="3064" w:hanging="197"/>
      </w:pPr>
      <w:rPr>
        <w:rFonts w:hint="default"/>
        <w:lang w:val="en-US" w:eastAsia="en-US" w:bidi="ar-SA"/>
      </w:rPr>
    </w:lvl>
    <w:lvl w:ilvl="5" w:tplc="84EE4636">
      <w:numFmt w:val="bullet"/>
      <w:lvlText w:val="•"/>
      <w:lvlJc w:val="left"/>
      <w:pPr>
        <w:ind w:left="3800" w:hanging="197"/>
      </w:pPr>
      <w:rPr>
        <w:rFonts w:hint="default"/>
        <w:lang w:val="en-US" w:eastAsia="en-US" w:bidi="ar-SA"/>
      </w:rPr>
    </w:lvl>
    <w:lvl w:ilvl="6" w:tplc="15047DFE">
      <w:numFmt w:val="bullet"/>
      <w:lvlText w:val="•"/>
      <w:lvlJc w:val="left"/>
      <w:pPr>
        <w:ind w:left="4536" w:hanging="197"/>
      </w:pPr>
      <w:rPr>
        <w:rFonts w:hint="default"/>
        <w:lang w:val="en-US" w:eastAsia="en-US" w:bidi="ar-SA"/>
      </w:rPr>
    </w:lvl>
    <w:lvl w:ilvl="7" w:tplc="F70656F0">
      <w:numFmt w:val="bullet"/>
      <w:lvlText w:val="•"/>
      <w:lvlJc w:val="left"/>
      <w:pPr>
        <w:ind w:left="5272" w:hanging="197"/>
      </w:pPr>
      <w:rPr>
        <w:rFonts w:hint="default"/>
        <w:lang w:val="en-US" w:eastAsia="en-US" w:bidi="ar-SA"/>
      </w:rPr>
    </w:lvl>
    <w:lvl w:ilvl="8" w:tplc="C298C4E0">
      <w:numFmt w:val="bullet"/>
      <w:lvlText w:val="•"/>
      <w:lvlJc w:val="left"/>
      <w:pPr>
        <w:ind w:left="6008" w:hanging="197"/>
      </w:pPr>
      <w:rPr>
        <w:rFonts w:hint="default"/>
        <w:lang w:val="en-US" w:eastAsia="en-US" w:bidi="ar-SA"/>
      </w:rPr>
    </w:lvl>
  </w:abstractNum>
  <w:num w:numId="1" w16cid:durableId="1870027289">
    <w:abstractNumId w:val="4"/>
  </w:num>
  <w:num w:numId="2" w16cid:durableId="525405326">
    <w:abstractNumId w:val="2"/>
  </w:num>
  <w:num w:numId="3" w16cid:durableId="971446945">
    <w:abstractNumId w:val="6"/>
  </w:num>
  <w:num w:numId="4" w16cid:durableId="2001809263">
    <w:abstractNumId w:val="1"/>
  </w:num>
  <w:num w:numId="5" w16cid:durableId="1420371335">
    <w:abstractNumId w:val="0"/>
  </w:num>
  <w:num w:numId="6" w16cid:durableId="2087144119">
    <w:abstractNumId w:val="5"/>
  </w:num>
  <w:num w:numId="7" w16cid:durableId="1281449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ocumentProtection w:edit="readOnly" w:enforcement="1" w:cryptProviderType="rsaAES" w:cryptAlgorithmClass="hash" w:cryptAlgorithmType="typeAny" w:cryptAlgorithmSid="14" w:cryptSpinCount="100000" w:hash="5qPBL1ycruOYKtb/XLHxbnfxw9daQq43V82sKhpEJKMc6ihYEhRgFc1i1C3holwzQ/6WV6MS/Z+xY4c/igIlVg==" w:salt="kzJBAeFZ66a/Jxdw8LhcEg=="/>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C14B8"/>
    <w:rsid w:val="00156F8A"/>
    <w:rsid w:val="001941D9"/>
    <w:rsid w:val="00353917"/>
    <w:rsid w:val="00397416"/>
    <w:rsid w:val="005C14B8"/>
    <w:rsid w:val="00610A6E"/>
    <w:rsid w:val="006F6AF7"/>
    <w:rsid w:val="008948B2"/>
    <w:rsid w:val="00D14058"/>
    <w:rsid w:val="00D67A7D"/>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3"/>
      <w:ind w:left="1831"/>
      <w:outlineLvl w:val="0"/>
    </w:pPr>
    <w:rPr>
      <w:rFonts w:ascii="Palatino" w:eastAsia="Palatino" w:hAnsi="Palatino" w:cs="Palatino"/>
      <w:b/>
      <w:bCs/>
      <w:sz w:val="29"/>
      <w:szCs w:val="29"/>
    </w:rPr>
  </w:style>
  <w:style w:type="paragraph" w:styleId="Heading2">
    <w:name w:val="heading 2"/>
    <w:basedOn w:val="Normal"/>
    <w:uiPriority w:val="9"/>
    <w:unhideWhenUsed/>
    <w:qFormat/>
    <w:pPr>
      <w:ind w:left="45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
      <w:ind w:left="695"/>
    </w:pPr>
    <w:rPr>
      <w:sz w:val="20"/>
      <w:szCs w:val="20"/>
    </w:rPr>
  </w:style>
  <w:style w:type="paragraph" w:styleId="TOC2">
    <w:name w:val="toc 2"/>
    <w:basedOn w:val="Normal"/>
    <w:uiPriority w:val="1"/>
    <w:qFormat/>
    <w:pPr>
      <w:spacing w:before="220"/>
      <w:ind w:left="695"/>
    </w:pPr>
    <w:rPr>
      <w:i/>
      <w:iCs/>
      <w:sz w:val="20"/>
      <w:szCs w:val="20"/>
    </w:rPr>
  </w:style>
  <w:style w:type="paragraph" w:styleId="BodyText">
    <w:name w:val="Body Text"/>
    <w:basedOn w:val="Normal"/>
    <w:uiPriority w:val="1"/>
    <w:qFormat/>
  </w:style>
  <w:style w:type="paragraph" w:styleId="Title">
    <w:name w:val="Title"/>
    <w:basedOn w:val="Normal"/>
    <w:uiPriority w:val="10"/>
    <w:qFormat/>
    <w:pPr>
      <w:spacing w:line="536" w:lineRule="exact"/>
      <w:ind w:left="643" w:right="409"/>
      <w:jc w:val="center"/>
    </w:pPr>
    <w:rPr>
      <w:b/>
      <w:bCs/>
      <w:sz w:val="48"/>
      <w:szCs w:val="48"/>
    </w:rPr>
  </w:style>
  <w:style w:type="paragraph" w:styleId="ListParagraph">
    <w:name w:val="List Paragraph"/>
    <w:basedOn w:val="Normal"/>
    <w:uiPriority w:val="1"/>
    <w:qFormat/>
    <w:pPr>
      <w:spacing w:before="147"/>
      <w:ind w:left="119" w:right="15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rekrsna.com/philosophy/vada/writings/vswa-" TargetMode="External"/><Relationship Id="rId13" Type="http://schemas.openxmlformats.org/officeDocument/2006/relationships/hyperlink" Target="https://iskconirm.com/" TargetMode="External"/><Relationship Id="rId3" Type="http://schemas.openxmlformats.org/officeDocument/2006/relationships/settings" Target="settings.xml"/><Relationship Id="rId7" Type="http://schemas.openxmlformats.org/officeDocument/2006/relationships/hyperlink" Target="https://iskconirm.com/docs/pdf/tfo.pdf" TargetMode="External"/><Relationship Id="rId12" Type="http://schemas.openxmlformats.org/officeDocument/2006/relationships/hyperlink" Target="http://www.harekrsna.com/philosophy/vada/writings/fina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kconirm.com/docs/webpages/bvs_index.html" TargetMode="External"/><Relationship Id="rId11" Type="http://schemas.openxmlformats.org/officeDocument/2006/relationships/hyperlink" Target="http://www.harekrsna.com/sun/editorials/09-07/editoria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harekrsna.com/philosophy/vada/writings/man-" TargetMode="External"/><Relationship Id="rId4" Type="http://schemas.openxmlformats.org/officeDocument/2006/relationships/webSettings" Target="webSettings.xml"/><Relationship Id="rId9" Type="http://schemas.openxmlformats.org/officeDocument/2006/relationships/hyperlink" Target="http://www.harekrsna.com/philosophy/vada/writings/m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5192</Words>
  <Characters>29597</Characters>
  <Application>Microsoft Office Word</Application>
  <DocSecurity>8</DocSecurity>
  <Lines>246</Lines>
  <Paragraphs>69</Paragraphs>
  <ScaleCrop>false</ScaleCrop>
  <HeadingPairs>
    <vt:vector size="2" baseType="variant">
      <vt:variant>
        <vt:lpstr>Title</vt:lpstr>
      </vt:variant>
      <vt:variant>
        <vt:i4>1</vt:i4>
      </vt:variant>
    </vt:vector>
  </HeadingPairs>
  <TitlesOfParts>
    <vt:vector size="1" baseType="lpstr">
      <vt:lpstr>ISKCON’S ILLITERACY: A Stunning Case Study</vt:lpstr>
    </vt:vector>
  </TitlesOfParts>
  <Manager/>
  <Company/>
  <LinksUpToDate>false</LinksUpToDate>
  <CharactersWithSpaces>34720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ISKCON’S ILLITERACY: A Stunning Case Study</dc:title>
  <dc:subject/>
  <dc:creator/>
  <cp:keywords/>
  <dc:description/>
  <cp:lastModifiedBy/>
  <cp:revision>7</cp:revision>
  <dcterms:created xsi:type="dcterms:W3CDTF">2023-09-15T15:46:00Z</dcterms:created>
  <dcterms:modified xsi:type="dcterms:W3CDTF">2023-09-15T17:37:00Z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2023-09-15T10:00:00Z</vt:filetime>
  </property>
  <property fmtid="{D5CDD505-2E9C-101B-9397-08002B2CF9AE}" pid="3" name="Creator">
    <vt:lpwstr>Vellum 3.5.2</vt:lpwstr>
  </property>
  <property fmtid="{D5CDD505-2E9C-101B-9397-08002B2CF9AE}" pid="4" name="GTS_PDFXVersion">
    <vt:lpwstr>PDF/X-1a:2003</vt:lpwstr>
  </property>
  <property fmtid="{D5CDD505-2E9C-101B-9397-08002B2CF9AE}" pid="5" name="LastSaved">
    <vt:filetime>2023-09-15T10:00:00Z</vt:filetime>
  </property>
  <property fmtid="{D5CDD505-2E9C-101B-9397-08002B2CF9AE}" pid="6" name="Producer">
    <vt:lpwstr>Acrobat Pro 23 Paper Capture Plug-in</vt:lpwstr>
  </property>
</Properties>
</file>